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9FD0" w14:textId="094DE26D" w:rsidR="00293EAF" w:rsidRDefault="00FE092E" w:rsidP="00293EAF">
      <w:pPr>
        <w:spacing w:after="0" w:line="240" w:lineRule="auto"/>
        <w:rPr>
          <w:rFonts w:cstheme="minorHAnsi"/>
          <w:sz w:val="24"/>
          <w:szCs w:val="24"/>
        </w:rPr>
      </w:pPr>
      <w:r>
        <w:rPr>
          <w:noProof/>
        </w:rPr>
        <w:drawing>
          <wp:inline distT="0" distB="0" distL="0" distR="0" wp14:anchorId="61C6A7C2" wp14:editId="2C1B1615">
            <wp:extent cx="1365250" cy="679450"/>
            <wp:effectExtent l="0" t="0" r="635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250" cy="679450"/>
                    </a:xfrm>
                    <a:prstGeom prst="rect">
                      <a:avLst/>
                    </a:prstGeom>
                    <a:noFill/>
                    <a:ln>
                      <a:noFill/>
                    </a:ln>
                  </pic:spPr>
                </pic:pic>
              </a:graphicData>
            </a:graphic>
          </wp:inline>
        </w:drawing>
      </w:r>
    </w:p>
    <w:p w14:paraId="379BADE1" w14:textId="77777777" w:rsidR="00293EAF" w:rsidRDefault="00293EAF" w:rsidP="00293EAF">
      <w:pPr>
        <w:spacing w:after="0" w:line="240" w:lineRule="auto"/>
        <w:rPr>
          <w:rFonts w:cstheme="minorHAnsi"/>
          <w:sz w:val="24"/>
          <w:szCs w:val="24"/>
        </w:rPr>
      </w:pPr>
    </w:p>
    <w:p w14:paraId="6A6A56DE" w14:textId="26D78D6D" w:rsidR="00293EAF" w:rsidRPr="00B83855" w:rsidRDefault="00293EAF" w:rsidP="00293EAF">
      <w:pPr>
        <w:spacing w:after="0" w:line="240" w:lineRule="auto"/>
        <w:jc w:val="center"/>
        <w:rPr>
          <w:rFonts w:ascii="Calibri" w:hAnsi="Calibri" w:cs="Calibri"/>
          <w:b/>
          <w:sz w:val="24"/>
          <w:szCs w:val="24"/>
        </w:rPr>
      </w:pPr>
      <w:r w:rsidRPr="00787515">
        <w:rPr>
          <w:rFonts w:ascii="Calibri" w:hAnsi="Calibri" w:cs="Calibri"/>
          <w:b/>
          <w:sz w:val="24"/>
          <w:szCs w:val="24"/>
        </w:rPr>
        <w:t xml:space="preserve"> Educator Health and </w:t>
      </w:r>
      <w:r w:rsidR="00C61A91">
        <w:rPr>
          <w:rFonts w:ascii="Calibri" w:hAnsi="Calibri" w:cs="Calibri"/>
          <w:b/>
          <w:sz w:val="24"/>
          <w:szCs w:val="24"/>
        </w:rPr>
        <w:t>Well-</w:t>
      </w:r>
      <w:r w:rsidR="002F7E9C">
        <w:rPr>
          <w:rFonts w:ascii="Calibri" w:hAnsi="Calibri" w:cs="Calibri"/>
          <w:b/>
          <w:sz w:val="24"/>
          <w:szCs w:val="24"/>
        </w:rPr>
        <w:t>B</w:t>
      </w:r>
      <w:r w:rsidR="00C61A91">
        <w:rPr>
          <w:rFonts w:ascii="Calibri" w:hAnsi="Calibri" w:cs="Calibri"/>
          <w:b/>
          <w:sz w:val="24"/>
          <w:szCs w:val="24"/>
        </w:rPr>
        <w:t>eing</w:t>
      </w:r>
      <w:r w:rsidRPr="00787515">
        <w:rPr>
          <w:rFonts w:ascii="Calibri" w:hAnsi="Calibri" w:cs="Calibri"/>
          <w:b/>
          <w:sz w:val="24"/>
          <w:szCs w:val="24"/>
        </w:rPr>
        <w:t xml:space="preserve"> Support Funding</w:t>
      </w:r>
      <w:r w:rsidR="002F7E9C">
        <w:rPr>
          <w:rFonts w:ascii="Calibri" w:hAnsi="Calibri" w:cs="Calibri"/>
          <w:b/>
          <w:sz w:val="24"/>
          <w:szCs w:val="24"/>
        </w:rPr>
        <w:t xml:space="preserve"> Initiative</w:t>
      </w:r>
    </w:p>
    <w:p w14:paraId="0C938374" w14:textId="77777777" w:rsidR="00293EAF" w:rsidRPr="00787515" w:rsidRDefault="00293EAF" w:rsidP="00293EAF">
      <w:pPr>
        <w:spacing w:after="0" w:line="240" w:lineRule="auto"/>
        <w:jc w:val="center"/>
        <w:rPr>
          <w:rFonts w:ascii="Calibri" w:hAnsi="Calibri"/>
          <w:sz w:val="24"/>
          <w:szCs w:val="24"/>
        </w:rPr>
      </w:pPr>
    </w:p>
    <w:p w14:paraId="1226B5D6" w14:textId="77777777" w:rsidR="00293EAF" w:rsidRPr="00787515" w:rsidRDefault="00293EAF" w:rsidP="00293EAF">
      <w:pPr>
        <w:spacing w:line="240" w:lineRule="auto"/>
        <w:rPr>
          <w:rFonts w:ascii="Calibri" w:hAnsi="Calibri" w:cs="Calibri"/>
          <w:b/>
          <w:sz w:val="24"/>
          <w:szCs w:val="24"/>
        </w:rPr>
      </w:pPr>
      <w:r w:rsidRPr="00787515">
        <w:rPr>
          <w:rFonts w:ascii="Calibri" w:hAnsi="Calibri" w:cs="Calibri"/>
          <w:b/>
          <w:sz w:val="24"/>
          <w:szCs w:val="24"/>
        </w:rPr>
        <w:t>Funding Request Check List</w:t>
      </w:r>
    </w:p>
    <w:p w14:paraId="721A8B29" w14:textId="51E7BDC5" w:rsidR="00293EAF" w:rsidRPr="00D7738D" w:rsidRDefault="001501D8" w:rsidP="00293EAF">
      <w:pPr>
        <w:pStyle w:val="ListParagraph"/>
        <w:spacing w:before="240" w:after="0" w:line="240" w:lineRule="auto"/>
        <w:ind w:left="0"/>
        <w:rPr>
          <w:rFonts w:cstheme="minorHAnsi"/>
        </w:rPr>
      </w:pPr>
      <w:sdt>
        <w:sdtPr>
          <w:rPr>
            <w:rFonts w:ascii="Calibri" w:hAnsi="Calibri" w:cs="Calibri"/>
          </w:rPr>
          <w:id w:val="-1778868689"/>
          <w14:checkbox>
            <w14:checked w14:val="0"/>
            <w14:checkedState w14:val="2612" w14:font="MS Gothic"/>
            <w14:uncheckedState w14:val="2610" w14:font="MS Gothic"/>
          </w14:checkbox>
        </w:sdtPr>
        <w:sdtEndPr/>
        <w:sdtContent>
          <w:r w:rsidR="00FF331D">
            <w:rPr>
              <w:rFonts w:ascii="MS Gothic" w:eastAsia="MS Gothic" w:hAnsi="MS Gothic" w:cs="Calibri" w:hint="eastAsia"/>
            </w:rPr>
            <w:t>☐</w:t>
          </w:r>
        </w:sdtContent>
      </w:sdt>
      <w:r w:rsidR="00293EAF">
        <w:rPr>
          <w:rFonts w:ascii="Calibri" w:hAnsi="Calibri" w:cs="Calibri"/>
        </w:rPr>
        <w:t xml:space="preserve"> </w:t>
      </w:r>
      <w:r w:rsidR="00293EAF" w:rsidRPr="00D7738D">
        <w:rPr>
          <w:rFonts w:cstheme="minorHAnsi"/>
        </w:rPr>
        <w:t xml:space="preserve">Applicant is eligible to receive funding.  </w:t>
      </w:r>
    </w:p>
    <w:p w14:paraId="7F599B7A" w14:textId="398C9849" w:rsidR="00293EAF" w:rsidRPr="00D7738D" w:rsidRDefault="001501D8" w:rsidP="00293EAF">
      <w:pPr>
        <w:pStyle w:val="ListParagraph"/>
        <w:spacing w:before="240" w:after="0" w:line="240" w:lineRule="auto"/>
        <w:ind w:left="0"/>
        <w:rPr>
          <w:rFonts w:cstheme="minorHAnsi"/>
        </w:rPr>
      </w:pPr>
      <w:sdt>
        <w:sdtPr>
          <w:rPr>
            <w:rFonts w:cstheme="minorHAnsi"/>
          </w:rPr>
          <w:id w:val="-659466646"/>
          <w14:checkbox>
            <w14:checked w14:val="0"/>
            <w14:checkedState w14:val="2612" w14:font="MS Gothic"/>
            <w14:uncheckedState w14:val="2610" w14:font="MS Gothic"/>
          </w14:checkbox>
        </w:sdtPr>
        <w:sdtEndPr/>
        <w:sdtContent>
          <w:r w:rsidR="00293EAF" w:rsidRPr="00D7738D">
            <w:rPr>
              <w:rFonts w:ascii="MS Gothic" w:eastAsia="MS Gothic" w:hAnsi="MS Gothic" w:cstheme="minorHAnsi" w:hint="eastAsia"/>
            </w:rPr>
            <w:t>☐</w:t>
          </w:r>
        </w:sdtContent>
      </w:sdt>
      <w:r w:rsidR="00651879" w:rsidRPr="00D7738D">
        <w:rPr>
          <w:rFonts w:cstheme="minorHAnsi"/>
        </w:rPr>
        <w:t xml:space="preserve"> </w:t>
      </w:r>
      <w:r w:rsidR="00293EAF" w:rsidRPr="00D7738D">
        <w:rPr>
          <w:rFonts w:cstheme="minorHAnsi"/>
        </w:rPr>
        <w:t xml:space="preserve">Applicant is submitting only one funding request for the </w:t>
      </w:r>
      <w:r w:rsidR="00FF331D" w:rsidRPr="00D7738D">
        <w:rPr>
          <w:rFonts w:cstheme="minorHAnsi"/>
        </w:rPr>
        <w:t>district/</w:t>
      </w:r>
      <w:r w:rsidR="00293EAF" w:rsidRPr="00D7738D">
        <w:rPr>
          <w:rFonts w:cstheme="minorHAnsi"/>
        </w:rPr>
        <w:t xml:space="preserve">organization. </w:t>
      </w:r>
    </w:p>
    <w:p w14:paraId="2BAE93A1" w14:textId="2522E29B" w:rsidR="00293EAF" w:rsidRPr="00D7738D" w:rsidRDefault="001501D8" w:rsidP="00293EAF">
      <w:pPr>
        <w:pStyle w:val="ListParagraph"/>
        <w:spacing w:before="240" w:after="0" w:line="240" w:lineRule="auto"/>
        <w:ind w:left="0"/>
        <w:rPr>
          <w:rFonts w:cstheme="minorHAnsi"/>
        </w:rPr>
      </w:pPr>
      <w:sdt>
        <w:sdtPr>
          <w:rPr>
            <w:rFonts w:cstheme="minorHAnsi"/>
          </w:rPr>
          <w:id w:val="1922135724"/>
          <w14:checkbox>
            <w14:checked w14:val="0"/>
            <w14:checkedState w14:val="2612" w14:font="MS Gothic"/>
            <w14:uncheckedState w14:val="2610" w14:font="MS Gothic"/>
          </w14:checkbox>
        </w:sdtPr>
        <w:sdtEndPr/>
        <w:sdtContent>
          <w:r w:rsidR="00293EAF" w:rsidRPr="00D7738D">
            <w:rPr>
              <w:rFonts w:ascii="MS Gothic" w:eastAsia="MS Gothic" w:hAnsi="MS Gothic" w:cstheme="minorHAnsi" w:hint="eastAsia"/>
            </w:rPr>
            <w:t>☐</w:t>
          </w:r>
        </w:sdtContent>
      </w:sdt>
      <w:r w:rsidR="00293EAF" w:rsidRPr="00D7738D">
        <w:rPr>
          <w:rFonts w:cstheme="minorHAnsi"/>
        </w:rPr>
        <w:t xml:space="preserve"> Applicant </w:t>
      </w:r>
      <w:r w:rsidR="007C516E" w:rsidRPr="00D7738D">
        <w:rPr>
          <w:rFonts w:cstheme="minorHAnsi"/>
        </w:rPr>
        <w:t xml:space="preserve">is </w:t>
      </w:r>
      <w:r w:rsidR="00293EAF" w:rsidRPr="00D7738D">
        <w:rPr>
          <w:rFonts w:cstheme="minorHAnsi"/>
        </w:rPr>
        <w:t>request</w:t>
      </w:r>
      <w:r w:rsidR="007C516E" w:rsidRPr="00D7738D">
        <w:rPr>
          <w:rFonts w:cstheme="minorHAnsi"/>
        </w:rPr>
        <w:t>ing</w:t>
      </w:r>
      <w:r w:rsidR="00476391" w:rsidRPr="00D7738D">
        <w:rPr>
          <w:rFonts w:cstheme="minorHAnsi"/>
        </w:rPr>
        <w:t xml:space="preserve"> the</w:t>
      </w:r>
      <w:r w:rsidR="00293EAF" w:rsidRPr="00D7738D">
        <w:rPr>
          <w:rFonts w:cstheme="minorHAnsi"/>
        </w:rPr>
        <w:t xml:space="preserve"> correct funding amount according to their size and type of organization. </w:t>
      </w:r>
    </w:p>
    <w:p w14:paraId="67059AC1" w14:textId="3E78200B" w:rsidR="00F67206" w:rsidRDefault="001501D8" w:rsidP="00F953C8">
      <w:pPr>
        <w:pStyle w:val="ListParagraph"/>
        <w:spacing w:after="0" w:line="240" w:lineRule="auto"/>
        <w:ind w:left="0"/>
        <w:rPr>
          <w:rFonts w:cstheme="minorHAnsi"/>
        </w:rPr>
      </w:pPr>
      <w:sdt>
        <w:sdtPr>
          <w:rPr>
            <w:rFonts w:cstheme="minorHAnsi"/>
          </w:rPr>
          <w:id w:val="30159808"/>
          <w14:checkbox>
            <w14:checked w14:val="0"/>
            <w14:checkedState w14:val="2612" w14:font="MS Gothic"/>
            <w14:uncheckedState w14:val="2610" w14:font="MS Gothic"/>
          </w14:checkbox>
        </w:sdtPr>
        <w:sdtEndPr/>
        <w:sdtContent>
          <w:r w:rsidR="00293EAF" w:rsidRPr="00D7738D">
            <w:rPr>
              <w:rFonts w:ascii="Segoe UI Symbol" w:eastAsia="MS Gothic" w:hAnsi="Segoe UI Symbol" w:cs="Segoe UI Symbol"/>
            </w:rPr>
            <w:t>☐</w:t>
          </w:r>
        </w:sdtContent>
      </w:sdt>
      <w:r w:rsidR="00293EAF" w:rsidRPr="00D7738D">
        <w:rPr>
          <w:rFonts w:cstheme="minorHAnsi"/>
        </w:rPr>
        <w:t xml:space="preserve"> </w:t>
      </w:r>
      <w:r w:rsidR="0078319F">
        <w:rPr>
          <w:rFonts w:cstheme="minorHAnsi"/>
        </w:rPr>
        <w:t xml:space="preserve"> </w:t>
      </w:r>
      <w:r w:rsidR="00293EAF" w:rsidRPr="00D7738D">
        <w:rPr>
          <w:rFonts w:cstheme="minorHAnsi"/>
        </w:rPr>
        <w:t>Completed Request for Funding Form.</w:t>
      </w:r>
    </w:p>
    <w:p w14:paraId="7DFDF5A4" w14:textId="6E00477E" w:rsidR="000B5B48" w:rsidRPr="00D7738D" w:rsidRDefault="001501D8" w:rsidP="00F953C8">
      <w:pPr>
        <w:pStyle w:val="ListParagraph"/>
        <w:spacing w:after="0" w:line="240" w:lineRule="auto"/>
        <w:ind w:left="0"/>
        <w:rPr>
          <w:rFonts w:cstheme="minorHAnsi"/>
        </w:rPr>
      </w:pPr>
      <w:sdt>
        <w:sdtPr>
          <w:rPr>
            <w:rFonts w:cstheme="minorHAnsi"/>
          </w:rPr>
          <w:id w:val="-678351709"/>
          <w14:checkbox>
            <w14:checked w14:val="0"/>
            <w14:checkedState w14:val="2612" w14:font="MS Gothic"/>
            <w14:uncheckedState w14:val="2610" w14:font="MS Gothic"/>
          </w14:checkbox>
        </w:sdtPr>
        <w:sdtEndPr/>
        <w:sdtContent>
          <w:r w:rsidR="00794EF2">
            <w:rPr>
              <w:rFonts w:ascii="MS Gothic" w:eastAsia="MS Gothic" w:hAnsi="MS Gothic" w:cstheme="minorHAnsi" w:hint="eastAsia"/>
            </w:rPr>
            <w:t>☐</w:t>
          </w:r>
        </w:sdtContent>
      </w:sdt>
      <w:r w:rsidR="0078319F">
        <w:rPr>
          <w:rFonts w:cstheme="minorHAnsi"/>
        </w:rPr>
        <w:t xml:space="preserve">  </w:t>
      </w:r>
      <w:r w:rsidR="000B5B48">
        <w:rPr>
          <w:rFonts w:cstheme="minorHAnsi"/>
        </w:rPr>
        <w:t xml:space="preserve">Reviewed the Educator Health and </w:t>
      </w:r>
      <w:r w:rsidR="00C61A91">
        <w:rPr>
          <w:rFonts w:cstheme="minorHAnsi"/>
        </w:rPr>
        <w:t>Well-</w:t>
      </w:r>
      <w:r w:rsidR="002F7E9C">
        <w:rPr>
          <w:rFonts w:cstheme="minorHAnsi"/>
        </w:rPr>
        <w:t>B</w:t>
      </w:r>
      <w:r w:rsidR="00C61A91">
        <w:rPr>
          <w:rFonts w:cstheme="minorHAnsi"/>
        </w:rPr>
        <w:t>eing</w:t>
      </w:r>
      <w:r w:rsidR="000B5B48">
        <w:rPr>
          <w:rFonts w:cstheme="minorHAnsi"/>
        </w:rPr>
        <w:t xml:space="preserve"> Support Funding Overview</w:t>
      </w:r>
      <w:r w:rsidR="00CC5BC5">
        <w:rPr>
          <w:rFonts w:cstheme="minorHAnsi"/>
        </w:rPr>
        <w:t>.</w:t>
      </w:r>
    </w:p>
    <w:p w14:paraId="052F0091" w14:textId="1965AF33" w:rsidR="00293EAF" w:rsidRPr="0024240D" w:rsidRDefault="001501D8" w:rsidP="00293EAF">
      <w:pPr>
        <w:pStyle w:val="ListParagraph"/>
        <w:spacing w:after="0" w:line="240" w:lineRule="auto"/>
        <w:ind w:left="0"/>
        <w:rPr>
          <w:rFonts w:cstheme="minorHAnsi"/>
        </w:rPr>
      </w:pPr>
      <w:sdt>
        <w:sdtPr>
          <w:rPr>
            <w:rFonts w:cstheme="minorHAnsi"/>
          </w:rPr>
          <w:id w:val="1742208937"/>
          <w14:checkbox>
            <w14:checked w14:val="0"/>
            <w14:checkedState w14:val="2612" w14:font="MS Gothic"/>
            <w14:uncheckedState w14:val="2610" w14:font="MS Gothic"/>
          </w14:checkbox>
        </w:sdtPr>
        <w:sdtEndPr/>
        <w:sdtContent>
          <w:r w:rsidR="00293EAF" w:rsidRPr="00D7738D">
            <w:rPr>
              <w:rFonts w:ascii="Segoe UI Symbol" w:eastAsia="MS Gothic" w:hAnsi="Segoe UI Symbol" w:cs="Segoe UI Symbol"/>
            </w:rPr>
            <w:t>☐</w:t>
          </w:r>
        </w:sdtContent>
      </w:sdt>
      <w:r w:rsidR="00293EAF" w:rsidRPr="00D7738D">
        <w:rPr>
          <w:rFonts w:cstheme="minorHAnsi"/>
        </w:rPr>
        <w:t xml:space="preserve"> </w:t>
      </w:r>
      <w:r w:rsidR="0078319F">
        <w:rPr>
          <w:rFonts w:cstheme="minorHAnsi"/>
        </w:rPr>
        <w:t xml:space="preserve"> </w:t>
      </w:r>
      <w:r w:rsidR="000C1251" w:rsidRPr="00D7738D">
        <w:rPr>
          <w:rFonts w:cstheme="minorHAnsi"/>
        </w:rPr>
        <w:t xml:space="preserve">Provided contact information </w:t>
      </w:r>
      <w:r w:rsidR="00C320F8" w:rsidRPr="00D7738D">
        <w:rPr>
          <w:rFonts w:cstheme="minorHAnsi"/>
        </w:rPr>
        <w:t xml:space="preserve">for </w:t>
      </w:r>
      <w:r w:rsidR="00160C21" w:rsidRPr="00D7738D">
        <w:rPr>
          <w:rFonts w:cstheme="minorHAnsi"/>
        </w:rPr>
        <w:t xml:space="preserve">and notified </w:t>
      </w:r>
      <w:r w:rsidR="00C320F8" w:rsidRPr="00D7738D">
        <w:rPr>
          <w:rFonts w:cstheme="minorHAnsi"/>
        </w:rPr>
        <w:t xml:space="preserve">the </w:t>
      </w:r>
      <w:r w:rsidR="00293EAF" w:rsidRPr="00D7738D">
        <w:rPr>
          <w:rFonts w:cstheme="minorHAnsi"/>
        </w:rPr>
        <w:t>superintendent/president, licensed</w:t>
      </w:r>
      <w:r w:rsidR="00C41C28">
        <w:rPr>
          <w:rFonts w:cstheme="minorHAnsi"/>
        </w:rPr>
        <w:t>/faculty</w:t>
      </w:r>
      <w:r w:rsidR="00293EAF" w:rsidRPr="00D7738D">
        <w:rPr>
          <w:rFonts w:cstheme="minorHAnsi"/>
        </w:rPr>
        <w:t xml:space="preserve"> union president, and classified union president</w:t>
      </w:r>
      <w:r w:rsidR="00C320F8" w:rsidRPr="00D7738D">
        <w:rPr>
          <w:rFonts w:cstheme="minorHAnsi"/>
        </w:rPr>
        <w:t xml:space="preserve"> </w:t>
      </w:r>
      <w:r w:rsidR="00160C21" w:rsidRPr="00D7738D">
        <w:rPr>
          <w:rFonts w:cstheme="minorHAnsi"/>
        </w:rPr>
        <w:t xml:space="preserve">about </w:t>
      </w:r>
      <w:r w:rsidR="00A373FE">
        <w:rPr>
          <w:rFonts w:cstheme="minorHAnsi"/>
        </w:rPr>
        <w:t xml:space="preserve">submitting </w:t>
      </w:r>
      <w:r w:rsidR="00160C21" w:rsidRPr="00D7738D">
        <w:rPr>
          <w:rFonts w:cstheme="minorHAnsi"/>
        </w:rPr>
        <w:t>the</w:t>
      </w:r>
      <w:r w:rsidR="00D251F0">
        <w:rPr>
          <w:rFonts w:cstheme="minorHAnsi"/>
        </w:rPr>
        <w:t xml:space="preserve"> </w:t>
      </w:r>
      <w:r w:rsidR="00D45515">
        <w:rPr>
          <w:rFonts w:cstheme="minorHAnsi"/>
        </w:rPr>
        <w:t xml:space="preserve">district/organization’s </w:t>
      </w:r>
      <w:r w:rsidR="00A373FE" w:rsidRPr="0024240D">
        <w:rPr>
          <w:rFonts w:cstheme="minorHAnsi"/>
        </w:rPr>
        <w:t>Request for F</w:t>
      </w:r>
      <w:r w:rsidR="00160C21" w:rsidRPr="0024240D">
        <w:rPr>
          <w:rFonts w:cstheme="minorHAnsi"/>
        </w:rPr>
        <w:t xml:space="preserve">unding. </w:t>
      </w:r>
    </w:p>
    <w:p w14:paraId="77357E1C" w14:textId="77777777" w:rsidR="00293EAF" w:rsidRPr="00D7738D" w:rsidRDefault="00293EAF" w:rsidP="00293EAF">
      <w:pPr>
        <w:pStyle w:val="ListParagraph"/>
        <w:spacing w:after="0" w:line="240" w:lineRule="auto"/>
        <w:ind w:left="0"/>
        <w:rPr>
          <w:rFonts w:cstheme="minorHAnsi"/>
        </w:rPr>
      </w:pPr>
    </w:p>
    <w:p w14:paraId="5A33E44B" w14:textId="0C21AE51" w:rsidR="00293EAF" w:rsidRPr="00D7738D" w:rsidRDefault="00293EAF" w:rsidP="00293EAF">
      <w:pPr>
        <w:pStyle w:val="ListParagraph"/>
        <w:spacing w:before="240" w:after="0" w:line="240" w:lineRule="auto"/>
        <w:ind w:left="0"/>
        <w:rPr>
          <w:rFonts w:cstheme="minorHAnsi"/>
        </w:rPr>
      </w:pPr>
      <w:r w:rsidRPr="00D7738D">
        <w:rPr>
          <w:rFonts w:cstheme="minorHAnsi"/>
        </w:rPr>
        <w:t xml:space="preserve">Please </w:t>
      </w:r>
      <w:r w:rsidRPr="00D7738D">
        <w:rPr>
          <w:rFonts w:cstheme="minorHAnsi"/>
          <w:b/>
          <w:bCs/>
        </w:rPr>
        <w:t>send one electronic copy</w:t>
      </w:r>
      <w:r w:rsidRPr="00D7738D">
        <w:rPr>
          <w:rFonts w:cstheme="minorHAnsi"/>
        </w:rPr>
        <w:t xml:space="preserve"> of completed</w:t>
      </w:r>
      <w:r w:rsidR="00767E64">
        <w:rPr>
          <w:rFonts w:cstheme="minorHAnsi"/>
        </w:rPr>
        <w:t xml:space="preserve"> Educator Health and </w:t>
      </w:r>
      <w:r w:rsidR="00C61A91">
        <w:rPr>
          <w:rFonts w:cstheme="minorHAnsi"/>
        </w:rPr>
        <w:t>Well-being</w:t>
      </w:r>
      <w:r w:rsidR="00767E64">
        <w:rPr>
          <w:rFonts w:cstheme="minorHAnsi"/>
        </w:rPr>
        <w:t xml:space="preserve"> Support</w:t>
      </w:r>
      <w:r w:rsidRPr="00D7738D">
        <w:rPr>
          <w:rFonts w:cstheme="minorHAnsi"/>
        </w:rPr>
        <w:t xml:space="preserve"> funding request form to Inge Aldersebaes at </w:t>
      </w:r>
      <w:hyperlink r:id="rId8" w:history="1">
        <w:r w:rsidRPr="00D7738D">
          <w:rPr>
            <w:rStyle w:val="Hyperlink"/>
            <w:rFonts w:cstheme="minorHAnsi"/>
          </w:rPr>
          <w:t>inge@oeachoice.com</w:t>
        </w:r>
      </w:hyperlink>
      <w:r w:rsidRPr="00D7738D">
        <w:rPr>
          <w:rFonts w:cstheme="minorHAnsi"/>
        </w:rPr>
        <w:t xml:space="preserve"> </w:t>
      </w:r>
    </w:p>
    <w:p w14:paraId="13C9EF49" w14:textId="77777777" w:rsidR="00293EAF" w:rsidRPr="00D7738D" w:rsidRDefault="00293EAF" w:rsidP="00293EAF">
      <w:pPr>
        <w:spacing w:after="0" w:line="240" w:lineRule="auto"/>
        <w:rPr>
          <w:rFonts w:cstheme="minorHAnsi"/>
        </w:rPr>
      </w:pPr>
    </w:p>
    <w:p w14:paraId="44ED756C" w14:textId="77777777" w:rsidR="00293EAF" w:rsidRPr="00D7738D" w:rsidRDefault="00293EAF" w:rsidP="00293EAF">
      <w:pPr>
        <w:spacing w:after="0" w:line="240" w:lineRule="auto"/>
        <w:jc w:val="both"/>
        <w:rPr>
          <w:rFonts w:cstheme="minorHAnsi"/>
          <w:b/>
        </w:rPr>
      </w:pPr>
      <w:r w:rsidRPr="00D7738D">
        <w:rPr>
          <w:rFonts w:cstheme="minorHAnsi"/>
          <w:b/>
        </w:rPr>
        <w:t>CONTACT PERSON:</w:t>
      </w:r>
    </w:p>
    <w:p w14:paraId="64BE8906" w14:textId="77777777" w:rsidR="00293EAF" w:rsidRPr="00D7738D" w:rsidRDefault="00293EAF" w:rsidP="00293EAF">
      <w:pPr>
        <w:spacing w:after="0" w:line="240" w:lineRule="auto"/>
        <w:jc w:val="both"/>
        <w:rPr>
          <w:rFonts w:cstheme="minorHAnsi"/>
          <w:b/>
        </w:rPr>
      </w:pPr>
      <w:r w:rsidRPr="00D7738D">
        <w:rPr>
          <w:rFonts w:cstheme="minorHAnsi"/>
        </w:rPr>
        <w:t xml:space="preserve">Please email your questions to Inge Aldersebaes, Associate Director, at </w:t>
      </w:r>
      <w:hyperlink r:id="rId9" w:history="1">
        <w:r w:rsidRPr="00D7738D">
          <w:rPr>
            <w:rStyle w:val="Hyperlink"/>
            <w:rFonts w:cstheme="minorHAnsi"/>
          </w:rPr>
          <w:t>inge@oeachoice.com</w:t>
        </w:r>
      </w:hyperlink>
      <w:r w:rsidRPr="00D7738D">
        <w:rPr>
          <w:rFonts w:cstheme="minorHAnsi"/>
        </w:rPr>
        <w:t xml:space="preserve">  </w:t>
      </w:r>
    </w:p>
    <w:p w14:paraId="7C9B8E62" w14:textId="77777777" w:rsidR="00293EAF" w:rsidRPr="00787515" w:rsidRDefault="00293EAF" w:rsidP="00293EAF">
      <w:pPr>
        <w:spacing w:after="0" w:line="240" w:lineRule="auto"/>
        <w:jc w:val="both"/>
        <w:rPr>
          <w:rFonts w:cstheme="minorHAnsi"/>
        </w:rPr>
      </w:pPr>
    </w:p>
    <w:p w14:paraId="76B23252" w14:textId="77777777" w:rsidR="00293EAF" w:rsidRPr="00787515" w:rsidRDefault="00293EAF" w:rsidP="00293EAF">
      <w:pPr>
        <w:spacing w:after="0" w:line="240" w:lineRule="auto"/>
        <w:rPr>
          <w:rFonts w:cstheme="minorHAnsi"/>
          <w:b/>
          <w:bCs/>
        </w:rPr>
      </w:pPr>
      <w:r>
        <w:rPr>
          <w:rFonts w:cstheme="minorHAnsi"/>
          <w:b/>
          <w:bCs/>
        </w:rPr>
        <w:t>Key Information to</w:t>
      </w:r>
      <w:r w:rsidRPr="00787515">
        <w:rPr>
          <w:rFonts w:cstheme="minorHAnsi"/>
          <w:b/>
          <w:bCs/>
        </w:rPr>
        <w:t xml:space="preserve"> </w:t>
      </w:r>
      <w:r>
        <w:rPr>
          <w:rFonts w:cstheme="minorHAnsi"/>
          <w:b/>
          <w:bCs/>
        </w:rPr>
        <w:t>C</w:t>
      </w:r>
      <w:r w:rsidRPr="00787515">
        <w:rPr>
          <w:rFonts w:cstheme="minorHAnsi"/>
          <w:b/>
          <w:bCs/>
        </w:rPr>
        <w:t>omplet</w:t>
      </w:r>
      <w:r>
        <w:rPr>
          <w:rFonts w:cstheme="minorHAnsi"/>
          <w:b/>
          <w:bCs/>
        </w:rPr>
        <w:t>e</w:t>
      </w:r>
      <w:r w:rsidRPr="00787515">
        <w:rPr>
          <w:rFonts w:cstheme="minorHAnsi"/>
          <w:b/>
          <w:bCs/>
        </w:rPr>
        <w:t xml:space="preserve"> </w:t>
      </w:r>
      <w:r>
        <w:rPr>
          <w:rFonts w:cstheme="minorHAnsi"/>
          <w:b/>
          <w:bCs/>
        </w:rPr>
        <w:t>Y</w:t>
      </w:r>
      <w:r w:rsidRPr="00787515">
        <w:rPr>
          <w:rFonts w:cstheme="minorHAnsi"/>
          <w:b/>
          <w:bCs/>
        </w:rPr>
        <w:t xml:space="preserve">our </w:t>
      </w:r>
      <w:r>
        <w:rPr>
          <w:rFonts w:cstheme="minorHAnsi"/>
          <w:b/>
          <w:bCs/>
        </w:rPr>
        <w:t>Request for Funding</w:t>
      </w:r>
    </w:p>
    <w:p w14:paraId="2D416335" w14:textId="77777777" w:rsidR="00293EAF" w:rsidRPr="00787515" w:rsidRDefault="00293EAF" w:rsidP="00293EAF">
      <w:pPr>
        <w:spacing w:after="0" w:line="240" w:lineRule="auto"/>
        <w:rPr>
          <w:rFonts w:cstheme="minorHAnsi"/>
          <w:b/>
          <w:bCs/>
        </w:rPr>
      </w:pPr>
    </w:p>
    <w:p w14:paraId="4087C5FD" w14:textId="77777777" w:rsidR="00293EAF" w:rsidRPr="00787515" w:rsidRDefault="00293EAF" w:rsidP="00293EAF">
      <w:pPr>
        <w:spacing w:after="0" w:line="240" w:lineRule="auto"/>
        <w:rPr>
          <w:rFonts w:cstheme="minorHAnsi"/>
          <w:b/>
          <w:bCs/>
        </w:rPr>
      </w:pPr>
      <w:r w:rsidRPr="00787515">
        <w:rPr>
          <w:rFonts w:cstheme="minorHAnsi"/>
          <w:b/>
          <w:bCs/>
        </w:rPr>
        <w:t>Is my organization eligible?</w:t>
      </w:r>
    </w:p>
    <w:p w14:paraId="33C35DAB" w14:textId="09108DBE" w:rsidR="00293EAF" w:rsidRPr="006F2314" w:rsidRDefault="00293EAF" w:rsidP="00293EAF">
      <w:pPr>
        <w:spacing w:after="200" w:line="240" w:lineRule="auto"/>
        <w:contextualSpacing/>
        <w:rPr>
          <w:rFonts w:cstheme="minorHAnsi"/>
        </w:rPr>
      </w:pPr>
      <w:r w:rsidRPr="00787515">
        <w:rPr>
          <w:rFonts w:cstheme="minorHAnsi"/>
          <w:color w:val="000000"/>
        </w:rPr>
        <w:t>An applicant must be an Oregon public</w:t>
      </w:r>
      <w:r w:rsidR="00DB537B">
        <w:rPr>
          <w:rFonts w:cstheme="minorHAnsi"/>
          <w:color w:val="000000"/>
        </w:rPr>
        <w:t xml:space="preserve"> </w:t>
      </w:r>
      <w:r w:rsidRPr="00787515">
        <w:rPr>
          <w:rFonts w:cstheme="minorHAnsi"/>
          <w:color w:val="000000"/>
        </w:rPr>
        <w:t>school district, education service district or community college. Charter Schools are eligible to apply if their charter school was established from an existing public school district and the entire district converted to charter school status.  Current and past OEA Choice Trust grantees are eligible to</w:t>
      </w:r>
      <w:r>
        <w:rPr>
          <w:rFonts w:cstheme="minorHAnsi"/>
          <w:color w:val="000000"/>
        </w:rPr>
        <w:t xml:space="preserve"> receive </w:t>
      </w:r>
      <w:r w:rsidRPr="00787515">
        <w:rPr>
          <w:rFonts w:cstheme="minorHAnsi"/>
          <w:color w:val="000000"/>
        </w:rPr>
        <w:t xml:space="preserve">the Educator Health and </w:t>
      </w:r>
      <w:r w:rsidR="00C61A91">
        <w:rPr>
          <w:rFonts w:cstheme="minorHAnsi"/>
          <w:color w:val="000000"/>
        </w:rPr>
        <w:t>Well-</w:t>
      </w:r>
      <w:r w:rsidR="0024240D">
        <w:rPr>
          <w:rFonts w:cstheme="minorHAnsi"/>
          <w:color w:val="000000"/>
        </w:rPr>
        <w:t>B</w:t>
      </w:r>
      <w:r w:rsidR="00C61A91">
        <w:rPr>
          <w:rFonts w:cstheme="minorHAnsi"/>
          <w:color w:val="000000"/>
        </w:rPr>
        <w:t>eing</w:t>
      </w:r>
      <w:r w:rsidRPr="00787515">
        <w:rPr>
          <w:rFonts w:cstheme="minorHAnsi"/>
          <w:color w:val="000000"/>
        </w:rPr>
        <w:t xml:space="preserve"> Support Funding. </w:t>
      </w:r>
      <w:r>
        <w:rPr>
          <w:rFonts w:cstheme="minorHAnsi"/>
          <w:color w:val="000000"/>
        </w:rPr>
        <w:t xml:space="preserve">Please note, </w:t>
      </w:r>
      <w:r w:rsidR="00B16E8B">
        <w:rPr>
          <w:rFonts w:cstheme="minorHAnsi"/>
          <w:b/>
          <w:bCs/>
        </w:rPr>
        <w:t>o</w:t>
      </w:r>
      <w:r w:rsidRPr="006F2314">
        <w:rPr>
          <w:rFonts w:cstheme="minorHAnsi"/>
          <w:b/>
          <w:bCs/>
        </w:rPr>
        <w:t>nly one</w:t>
      </w:r>
      <w:r w:rsidRPr="006F2314">
        <w:rPr>
          <w:rFonts w:cstheme="minorHAnsi"/>
        </w:rPr>
        <w:t xml:space="preserve"> funding award will be given to a school district, education service district or community college during the Educator Health and </w:t>
      </w:r>
      <w:r w:rsidR="00C61A91">
        <w:rPr>
          <w:rFonts w:cstheme="minorHAnsi"/>
        </w:rPr>
        <w:t>Well-</w:t>
      </w:r>
      <w:r w:rsidR="0024240D">
        <w:rPr>
          <w:rFonts w:cstheme="minorHAnsi"/>
        </w:rPr>
        <w:t>B</w:t>
      </w:r>
      <w:r w:rsidR="00C61A91">
        <w:rPr>
          <w:rFonts w:cstheme="minorHAnsi"/>
        </w:rPr>
        <w:t>eing</w:t>
      </w:r>
      <w:r w:rsidRPr="006F2314">
        <w:rPr>
          <w:rFonts w:cstheme="minorHAnsi"/>
        </w:rPr>
        <w:t xml:space="preserve"> Support funding period.</w:t>
      </w:r>
    </w:p>
    <w:p w14:paraId="68ED2C08" w14:textId="77777777" w:rsidR="00293EAF" w:rsidRPr="00787515" w:rsidRDefault="00293EAF" w:rsidP="00293EAF">
      <w:pPr>
        <w:spacing w:after="0" w:line="240" w:lineRule="auto"/>
        <w:rPr>
          <w:rFonts w:cstheme="minorHAnsi"/>
          <w:b/>
          <w:bCs/>
        </w:rPr>
      </w:pPr>
    </w:p>
    <w:p w14:paraId="6DBF109C" w14:textId="77777777" w:rsidR="00293EAF" w:rsidRPr="00787515" w:rsidRDefault="00293EAF" w:rsidP="00293EAF">
      <w:pPr>
        <w:spacing w:after="0" w:line="240" w:lineRule="auto"/>
        <w:rPr>
          <w:rFonts w:cstheme="minorHAnsi"/>
          <w:b/>
          <w:bCs/>
        </w:rPr>
      </w:pPr>
      <w:r w:rsidRPr="00787515">
        <w:rPr>
          <w:rFonts w:cstheme="minorHAnsi"/>
          <w:b/>
          <w:bCs/>
        </w:rPr>
        <w:t>How much funding can we request?</w:t>
      </w:r>
    </w:p>
    <w:p w14:paraId="55ED2B7A" w14:textId="77777777" w:rsidR="00293EAF" w:rsidRDefault="00293EAF" w:rsidP="00293EAF">
      <w:pPr>
        <w:spacing w:after="0" w:line="240" w:lineRule="auto"/>
        <w:rPr>
          <w:rFonts w:cstheme="minorHAnsi"/>
        </w:rPr>
      </w:pPr>
      <w:r w:rsidRPr="00787515">
        <w:rPr>
          <w:rFonts w:cstheme="minorHAnsi"/>
        </w:rPr>
        <w:t xml:space="preserve">Funding awards range from $7,000 to $25,000 depending on the size and type of education organization.  Please review the table below to determine the amount of funding your organization is eligible to receive. </w:t>
      </w:r>
    </w:p>
    <w:p w14:paraId="06A9DC70" w14:textId="77777777" w:rsidR="00293EAF" w:rsidRDefault="00293EAF" w:rsidP="00293EAF">
      <w:pPr>
        <w:spacing w:after="0" w:line="240" w:lineRule="auto"/>
        <w:rPr>
          <w:rFonts w:cstheme="minorHAnsi"/>
        </w:rPr>
      </w:pPr>
    </w:p>
    <w:tbl>
      <w:tblPr>
        <w:tblStyle w:val="TableGrid"/>
        <w:tblW w:w="9265" w:type="dxa"/>
        <w:tblLook w:val="04A0" w:firstRow="1" w:lastRow="0" w:firstColumn="1" w:lastColumn="0" w:noHBand="0" w:noVBand="1"/>
      </w:tblPr>
      <w:tblGrid>
        <w:gridCol w:w="6295"/>
        <w:gridCol w:w="2970"/>
      </w:tblGrid>
      <w:tr w:rsidR="00293EAF" w:rsidRPr="008E0667" w14:paraId="67B31335" w14:textId="77777777" w:rsidTr="00670296">
        <w:tc>
          <w:tcPr>
            <w:tcW w:w="6295" w:type="dxa"/>
            <w:shd w:val="clear" w:color="auto" w:fill="C5E0B3" w:themeFill="accent6" w:themeFillTint="66"/>
          </w:tcPr>
          <w:p w14:paraId="3D7A647E" w14:textId="77777777" w:rsidR="00293EAF" w:rsidRPr="008E0667" w:rsidRDefault="00293EAF" w:rsidP="00670296">
            <w:pPr>
              <w:rPr>
                <w:rFonts w:cstheme="minorHAnsi"/>
                <w:b/>
                <w:bCs/>
                <w:sz w:val="24"/>
                <w:szCs w:val="24"/>
              </w:rPr>
            </w:pPr>
            <w:r w:rsidRPr="008E0667">
              <w:rPr>
                <w:rFonts w:cstheme="minorHAnsi"/>
                <w:b/>
                <w:bCs/>
                <w:sz w:val="24"/>
                <w:szCs w:val="24"/>
              </w:rPr>
              <w:t xml:space="preserve">School District Size </w:t>
            </w:r>
            <w:r>
              <w:rPr>
                <w:rFonts w:cstheme="minorHAnsi"/>
                <w:b/>
                <w:bCs/>
                <w:sz w:val="24"/>
                <w:szCs w:val="24"/>
              </w:rPr>
              <w:t>by Number of Students</w:t>
            </w:r>
          </w:p>
        </w:tc>
        <w:tc>
          <w:tcPr>
            <w:tcW w:w="2970" w:type="dxa"/>
            <w:shd w:val="clear" w:color="auto" w:fill="C5E0B3" w:themeFill="accent6" w:themeFillTint="66"/>
          </w:tcPr>
          <w:p w14:paraId="1B6E0B45" w14:textId="77777777" w:rsidR="00293EAF" w:rsidRPr="008E0667" w:rsidRDefault="00293EAF" w:rsidP="00670296">
            <w:pPr>
              <w:rPr>
                <w:rFonts w:cstheme="minorHAnsi"/>
                <w:b/>
                <w:bCs/>
                <w:sz w:val="24"/>
                <w:szCs w:val="24"/>
              </w:rPr>
            </w:pPr>
            <w:r w:rsidRPr="008E0667">
              <w:rPr>
                <w:rFonts w:cstheme="minorHAnsi"/>
                <w:b/>
                <w:bCs/>
                <w:sz w:val="24"/>
                <w:szCs w:val="24"/>
              </w:rPr>
              <w:t>Funding Amount</w:t>
            </w:r>
          </w:p>
        </w:tc>
      </w:tr>
      <w:tr w:rsidR="00293EAF" w:rsidRPr="008E0667" w14:paraId="47266D79" w14:textId="77777777" w:rsidTr="00670296">
        <w:tc>
          <w:tcPr>
            <w:tcW w:w="6295" w:type="dxa"/>
          </w:tcPr>
          <w:p w14:paraId="5BF4BA7C" w14:textId="77777777" w:rsidR="00293EAF" w:rsidRPr="004539FD" w:rsidRDefault="00293EAF" w:rsidP="00670296">
            <w:pPr>
              <w:rPr>
                <w:rFonts w:cstheme="minorHAnsi"/>
              </w:rPr>
            </w:pPr>
            <w:r w:rsidRPr="004539FD">
              <w:rPr>
                <w:rFonts w:cstheme="minorHAnsi"/>
              </w:rPr>
              <w:t xml:space="preserve">Small Districts and eligible Charter Schools: 1 – 300 students </w:t>
            </w:r>
          </w:p>
        </w:tc>
        <w:tc>
          <w:tcPr>
            <w:tcW w:w="2970" w:type="dxa"/>
          </w:tcPr>
          <w:p w14:paraId="56A305E8" w14:textId="77777777" w:rsidR="00293EAF" w:rsidRPr="004539FD" w:rsidRDefault="00293EAF" w:rsidP="00670296">
            <w:pPr>
              <w:rPr>
                <w:rFonts w:cstheme="minorHAnsi"/>
              </w:rPr>
            </w:pPr>
            <w:r w:rsidRPr="004539FD">
              <w:rPr>
                <w:rFonts w:cstheme="minorHAnsi"/>
              </w:rPr>
              <w:t>$7,000</w:t>
            </w:r>
          </w:p>
        </w:tc>
      </w:tr>
      <w:tr w:rsidR="00293EAF" w:rsidRPr="008E0667" w14:paraId="02BBBAC0" w14:textId="77777777" w:rsidTr="00670296">
        <w:tc>
          <w:tcPr>
            <w:tcW w:w="6295" w:type="dxa"/>
          </w:tcPr>
          <w:p w14:paraId="28428CC8" w14:textId="77777777" w:rsidR="00293EAF" w:rsidRPr="004539FD" w:rsidRDefault="00293EAF" w:rsidP="00670296">
            <w:pPr>
              <w:rPr>
                <w:rFonts w:cstheme="minorHAnsi"/>
              </w:rPr>
            </w:pPr>
            <w:r w:rsidRPr="004539FD">
              <w:rPr>
                <w:rFonts w:cstheme="minorHAnsi"/>
              </w:rPr>
              <w:t xml:space="preserve">Med Districts: 301 – 2,000 students </w:t>
            </w:r>
          </w:p>
        </w:tc>
        <w:tc>
          <w:tcPr>
            <w:tcW w:w="2970" w:type="dxa"/>
          </w:tcPr>
          <w:p w14:paraId="1C1F959F" w14:textId="77777777" w:rsidR="00293EAF" w:rsidRPr="004539FD" w:rsidRDefault="00293EAF" w:rsidP="00670296">
            <w:pPr>
              <w:rPr>
                <w:rFonts w:cstheme="minorHAnsi"/>
              </w:rPr>
            </w:pPr>
            <w:r w:rsidRPr="004539FD">
              <w:rPr>
                <w:rFonts w:cstheme="minorHAnsi"/>
              </w:rPr>
              <w:t>$10,000</w:t>
            </w:r>
          </w:p>
        </w:tc>
      </w:tr>
      <w:tr w:rsidR="00293EAF" w:rsidRPr="008E0667" w14:paraId="342FA5F4" w14:textId="77777777" w:rsidTr="00670296">
        <w:tc>
          <w:tcPr>
            <w:tcW w:w="6295" w:type="dxa"/>
          </w:tcPr>
          <w:p w14:paraId="76F7FDE3" w14:textId="77777777" w:rsidR="00293EAF" w:rsidRPr="004539FD" w:rsidRDefault="00293EAF" w:rsidP="00670296">
            <w:pPr>
              <w:rPr>
                <w:rFonts w:cstheme="minorHAnsi"/>
              </w:rPr>
            </w:pPr>
            <w:r w:rsidRPr="004539FD">
              <w:rPr>
                <w:rFonts w:cstheme="minorHAnsi"/>
              </w:rPr>
              <w:t xml:space="preserve">Large Districts: 2,001 – 19,999 students </w:t>
            </w:r>
          </w:p>
        </w:tc>
        <w:tc>
          <w:tcPr>
            <w:tcW w:w="2970" w:type="dxa"/>
          </w:tcPr>
          <w:p w14:paraId="22D3D8C4" w14:textId="77777777" w:rsidR="00293EAF" w:rsidRPr="004539FD" w:rsidRDefault="00293EAF" w:rsidP="00670296">
            <w:pPr>
              <w:rPr>
                <w:rFonts w:cstheme="minorHAnsi"/>
              </w:rPr>
            </w:pPr>
            <w:r w:rsidRPr="004539FD">
              <w:rPr>
                <w:rFonts w:cstheme="minorHAnsi"/>
              </w:rPr>
              <w:t>$15,000</w:t>
            </w:r>
          </w:p>
        </w:tc>
      </w:tr>
      <w:tr w:rsidR="00293EAF" w:rsidRPr="008E0667" w14:paraId="255EEACF" w14:textId="77777777" w:rsidTr="00670296">
        <w:tc>
          <w:tcPr>
            <w:tcW w:w="6295" w:type="dxa"/>
          </w:tcPr>
          <w:p w14:paraId="22FE57CF" w14:textId="77777777" w:rsidR="00293EAF" w:rsidRPr="004539FD" w:rsidRDefault="00293EAF" w:rsidP="00670296">
            <w:pPr>
              <w:rPr>
                <w:rFonts w:cstheme="minorHAnsi"/>
              </w:rPr>
            </w:pPr>
            <w:r w:rsidRPr="004539FD">
              <w:rPr>
                <w:rFonts w:cstheme="minorHAnsi"/>
              </w:rPr>
              <w:t xml:space="preserve">XL Districts: 20,000+ students </w:t>
            </w:r>
          </w:p>
        </w:tc>
        <w:tc>
          <w:tcPr>
            <w:tcW w:w="2970" w:type="dxa"/>
          </w:tcPr>
          <w:p w14:paraId="127B75B2" w14:textId="77777777" w:rsidR="00293EAF" w:rsidRPr="004539FD" w:rsidRDefault="00293EAF" w:rsidP="00670296">
            <w:pPr>
              <w:rPr>
                <w:rFonts w:cstheme="minorHAnsi"/>
              </w:rPr>
            </w:pPr>
            <w:r w:rsidRPr="004539FD">
              <w:rPr>
                <w:rFonts w:cstheme="minorHAnsi"/>
              </w:rPr>
              <w:t>$25,000</w:t>
            </w:r>
            <w:r w:rsidRPr="004539FD">
              <w:rPr>
                <w:rFonts w:cstheme="minorHAnsi"/>
              </w:rPr>
              <w:tab/>
            </w:r>
          </w:p>
        </w:tc>
      </w:tr>
      <w:tr w:rsidR="00293EAF" w:rsidRPr="008E0667" w14:paraId="78E24208" w14:textId="77777777" w:rsidTr="00670296">
        <w:tc>
          <w:tcPr>
            <w:tcW w:w="9265" w:type="dxa"/>
            <w:gridSpan w:val="2"/>
            <w:shd w:val="clear" w:color="auto" w:fill="C5E0B3" w:themeFill="accent6" w:themeFillTint="66"/>
          </w:tcPr>
          <w:p w14:paraId="4562C311" w14:textId="77777777" w:rsidR="00293EAF" w:rsidRPr="008E0667" w:rsidRDefault="00293EAF" w:rsidP="00670296">
            <w:pPr>
              <w:rPr>
                <w:rFonts w:cstheme="minorHAnsi"/>
                <w:sz w:val="24"/>
                <w:szCs w:val="24"/>
              </w:rPr>
            </w:pPr>
            <w:r w:rsidRPr="008E0667">
              <w:rPr>
                <w:rFonts w:cstheme="minorHAnsi"/>
                <w:b/>
                <w:bCs/>
                <w:sz w:val="24"/>
                <w:szCs w:val="24"/>
              </w:rPr>
              <w:t>Education Entity</w:t>
            </w:r>
          </w:p>
        </w:tc>
      </w:tr>
      <w:tr w:rsidR="00293EAF" w:rsidRPr="008E0667" w14:paraId="498B6A22" w14:textId="77777777" w:rsidTr="00670296">
        <w:tc>
          <w:tcPr>
            <w:tcW w:w="6295" w:type="dxa"/>
          </w:tcPr>
          <w:p w14:paraId="1B0C2B76" w14:textId="77777777" w:rsidR="00293EAF" w:rsidRPr="004539FD" w:rsidRDefault="00293EAF" w:rsidP="00670296">
            <w:pPr>
              <w:rPr>
                <w:rFonts w:cstheme="minorHAnsi"/>
              </w:rPr>
            </w:pPr>
            <w:r w:rsidRPr="004539FD">
              <w:rPr>
                <w:rFonts w:cstheme="minorHAnsi"/>
              </w:rPr>
              <w:t>Community Colleges</w:t>
            </w:r>
            <w:r w:rsidRPr="004539FD">
              <w:rPr>
                <w:rFonts w:cstheme="minorHAnsi"/>
              </w:rPr>
              <w:tab/>
            </w:r>
          </w:p>
        </w:tc>
        <w:tc>
          <w:tcPr>
            <w:tcW w:w="2970" w:type="dxa"/>
          </w:tcPr>
          <w:p w14:paraId="3CEC1FC4" w14:textId="77777777" w:rsidR="00293EAF" w:rsidRPr="004539FD" w:rsidRDefault="00293EAF" w:rsidP="00670296">
            <w:pPr>
              <w:rPr>
                <w:rFonts w:cstheme="minorHAnsi"/>
              </w:rPr>
            </w:pPr>
            <w:r w:rsidRPr="004539FD">
              <w:rPr>
                <w:rFonts w:cstheme="minorHAnsi"/>
              </w:rPr>
              <w:t>$10,000</w:t>
            </w:r>
          </w:p>
        </w:tc>
      </w:tr>
      <w:tr w:rsidR="00293EAF" w:rsidRPr="008E0667" w14:paraId="6BA15F5A" w14:textId="77777777" w:rsidTr="00670296">
        <w:tc>
          <w:tcPr>
            <w:tcW w:w="6295" w:type="dxa"/>
          </w:tcPr>
          <w:p w14:paraId="04738295" w14:textId="77777777" w:rsidR="00293EAF" w:rsidRPr="004539FD" w:rsidRDefault="00293EAF" w:rsidP="00670296">
            <w:pPr>
              <w:rPr>
                <w:rFonts w:cstheme="minorHAnsi"/>
              </w:rPr>
            </w:pPr>
            <w:r w:rsidRPr="004539FD">
              <w:rPr>
                <w:rFonts w:cstheme="minorHAnsi"/>
              </w:rPr>
              <w:t>Education Service Districts</w:t>
            </w:r>
          </w:p>
        </w:tc>
        <w:tc>
          <w:tcPr>
            <w:tcW w:w="2970" w:type="dxa"/>
          </w:tcPr>
          <w:p w14:paraId="5E6534A4" w14:textId="77777777" w:rsidR="00293EAF" w:rsidRPr="004539FD" w:rsidRDefault="00293EAF" w:rsidP="00670296">
            <w:pPr>
              <w:rPr>
                <w:rFonts w:cstheme="minorHAnsi"/>
              </w:rPr>
            </w:pPr>
            <w:r w:rsidRPr="004539FD">
              <w:rPr>
                <w:rFonts w:cstheme="minorHAnsi"/>
              </w:rPr>
              <w:t>$10,000</w:t>
            </w:r>
          </w:p>
        </w:tc>
      </w:tr>
    </w:tbl>
    <w:p w14:paraId="28D3EF7D" w14:textId="77777777" w:rsidR="00293EAF" w:rsidRPr="00787515" w:rsidRDefault="00293EAF" w:rsidP="00293EAF">
      <w:pPr>
        <w:spacing w:after="0" w:line="240" w:lineRule="auto"/>
        <w:rPr>
          <w:rFonts w:cstheme="minorHAnsi"/>
          <w:b/>
          <w:bCs/>
        </w:rPr>
      </w:pPr>
      <w:r>
        <w:rPr>
          <w:rFonts w:cstheme="minorHAnsi"/>
          <w:b/>
          <w:bCs/>
        </w:rPr>
        <w:lastRenderedPageBreak/>
        <w:t>W</w:t>
      </w:r>
      <w:r w:rsidRPr="00787515">
        <w:rPr>
          <w:rFonts w:cstheme="minorHAnsi"/>
          <w:b/>
          <w:bCs/>
        </w:rPr>
        <w:t xml:space="preserve">hen can we submit our funding request? </w:t>
      </w:r>
    </w:p>
    <w:p w14:paraId="6597688C" w14:textId="77777777" w:rsidR="00293EAF" w:rsidRPr="00787515" w:rsidRDefault="00293EAF" w:rsidP="00293EAF">
      <w:pPr>
        <w:spacing w:after="0" w:line="240" w:lineRule="auto"/>
        <w:rPr>
          <w:rFonts w:cstheme="minorHAnsi"/>
        </w:rPr>
      </w:pPr>
    </w:p>
    <w:tbl>
      <w:tblPr>
        <w:tblStyle w:val="TableGrid"/>
        <w:tblW w:w="9350" w:type="dxa"/>
        <w:tblLook w:val="04A0" w:firstRow="1" w:lastRow="0" w:firstColumn="1" w:lastColumn="0" w:noHBand="0" w:noVBand="1"/>
      </w:tblPr>
      <w:tblGrid>
        <w:gridCol w:w="4675"/>
        <w:gridCol w:w="4675"/>
      </w:tblGrid>
      <w:tr w:rsidR="00293EAF" w:rsidRPr="00787515" w14:paraId="158585BD" w14:textId="77777777" w:rsidTr="00670296">
        <w:tc>
          <w:tcPr>
            <w:tcW w:w="9350" w:type="dxa"/>
            <w:gridSpan w:val="2"/>
            <w:shd w:val="clear" w:color="auto" w:fill="C5E0B3" w:themeFill="accent6" w:themeFillTint="66"/>
          </w:tcPr>
          <w:p w14:paraId="7C92B067" w14:textId="77777777" w:rsidR="00293EAF" w:rsidRPr="00787515" w:rsidRDefault="00293EAF" w:rsidP="00670296">
            <w:pPr>
              <w:rPr>
                <w:rFonts w:cstheme="minorHAnsi"/>
                <w:b/>
                <w:bCs/>
              </w:rPr>
            </w:pPr>
            <w:r w:rsidRPr="00787515">
              <w:rPr>
                <w:rFonts w:cstheme="minorHAnsi"/>
                <w:b/>
                <w:bCs/>
              </w:rPr>
              <w:t xml:space="preserve">Timing and Frequency of Funding Requests </w:t>
            </w:r>
          </w:p>
          <w:p w14:paraId="22864EB0" w14:textId="77777777" w:rsidR="00293EAF" w:rsidRPr="00787515" w:rsidRDefault="00293EAF" w:rsidP="00670296">
            <w:pPr>
              <w:rPr>
                <w:rFonts w:cstheme="minorHAnsi"/>
                <w:b/>
                <w:bCs/>
              </w:rPr>
            </w:pPr>
          </w:p>
        </w:tc>
      </w:tr>
      <w:tr w:rsidR="00293EAF" w:rsidRPr="00787515" w14:paraId="352F8751" w14:textId="77777777" w:rsidTr="00670296">
        <w:tc>
          <w:tcPr>
            <w:tcW w:w="4675" w:type="dxa"/>
            <w:shd w:val="clear" w:color="auto" w:fill="E2EFD9" w:themeFill="accent6" w:themeFillTint="33"/>
          </w:tcPr>
          <w:p w14:paraId="3E68684B" w14:textId="77777777" w:rsidR="00293EAF" w:rsidRPr="00787515" w:rsidRDefault="00293EAF" w:rsidP="00670296">
            <w:pPr>
              <w:rPr>
                <w:rFonts w:cstheme="minorHAnsi"/>
                <w:b/>
                <w:bCs/>
              </w:rPr>
            </w:pPr>
            <w:r w:rsidRPr="00787515">
              <w:rPr>
                <w:rFonts w:cstheme="minorHAnsi"/>
                <w:b/>
                <w:bCs/>
              </w:rPr>
              <w:t>Request for Funding submitted online by 6pm (PST)</w:t>
            </w:r>
          </w:p>
        </w:tc>
        <w:tc>
          <w:tcPr>
            <w:tcW w:w="4675" w:type="dxa"/>
            <w:shd w:val="clear" w:color="auto" w:fill="E2EFD9" w:themeFill="accent6" w:themeFillTint="33"/>
          </w:tcPr>
          <w:p w14:paraId="4675EDC5" w14:textId="5DEA0074" w:rsidR="00293EAF" w:rsidRPr="00787515" w:rsidRDefault="00293EAF" w:rsidP="00670296">
            <w:pPr>
              <w:rPr>
                <w:rFonts w:cstheme="minorHAnsi"/>
                <w:b/>
                <w:bCs/>
              </w:rPr>
            </w:pPr>
            <w:r w:rsidRPr="00787515">
              <w:rPr>
                <w:rFonts w:cstheme="minorHAnsi"/>
                <w:b/>
                <w:bCs/>
              </w:rPr>
              <w:t>Final funding decision will be generally sent by</w:t>
            </w:r>
            <w:r w:rsidR="002E2529">
              <w:rPr>
                <w:rFonts w:cstheme="minorHAnsi"/>
                <w:b/>
                <w:bCs/>
              </w:rPr>
              <w:t xml:space="preserve"> 6pm (PST) </w:t>
            </w:r>
            <w:r w:rsidRPr="00787515">
              <w:rPr>
                <w:rFonts w:cstheme="minorHAnsi"/>
                <w:b/>
                <w:bCs/>
              </w:rPr>
              <w:t xml:space="preserve"> </w:t>
            </w:r>
          </w:p>
        </w:tc>
      </w:tr>
      <w:tr w:rsidR="00293EAF" w:rsidRPr="00787515" w14:paraId="24362DFC" w14:textId="77777777" w:rsidTr="00670296">
        <w:tc>
          <w:tcPr>
            <w:tcW w:w="4675" w:type="dxa"/>
          </w:tcPr>
          <w:p w14:paraId="7B6705B7" w14:textId="77777777" w:rsidR="00293EAF" w:rsidRPr="00787515" w:rsidRDefault="00293EAF" w:rsidP="00670296">
            <w:pPr>
              <w:rPr>
                <w:rFonts w:cstheme="minorHAnsi"/>
              </w:rPr>
            </w:pPr>
            <w:r w:rsidRPr="00787515">
              <w:rPr>
                <w:rFonts w:cstheme="minorHAnsi"/>
              </w:rPr>
              <w:t xml:space="preserve">Thursday, November 18, 2021 </w:t>
            </w:r>
          </w:p>
        </w:tc>
        <w:tc>
          <w:tcPr>
            <w:tcW w:w="4675" w:type="dxa"/>
          </w:tcPr>
          <w:p w14:paraId="3A532EC6" w14:textId="15EBB2B3" w:rsidR="00293EAF" w:rsidRPr="00787515" w:rsidRDefault="00293EAF" w:rsidP="00670296">
            <w:pPr>
              <w:rPr>
                <w:rFonts w:cstheme="minorHAnsi"/>
              </w:rPr>
            </w:pPr>
            <w:r w:rsidRPr="00787515">
              <w:rPr>
                <w:rFonts w:cstheme="minorHAnsi"/>
              </w:rPr>
              <w:t>Mid</w:t>
            </w:r>
            <w:r w:rsidR="00B16E8B">
              <w:rPr>
                <w:rFonts w:cstheme="minorHAnsi"/>
              </w:rPr>
              <w:t>-</w:t>
            </w:r>
            <w:r w:rsidRPr="00787515">
              <w:rPr>
                <w:rFonts w:cstheme="minorHAnsi"/>
              </w:rPr>
              <w:t>December 2021</w:t>
            </w:r>
          </w:p>
        </w:tc>
      </w:tr>
      <w:tr w:rsidR="00293EAF" w:rsidRPr="00787515" w14:paraId="0A73A924" w14:textId="77777777" w:rsidTr="00670296">
        <w:tc>
          <w:tcPr>
            <w:tcW w:w="4675" w:type="dxa"/>
          </w:tcPr>
          <w:p w14:paraId="4D8EDE09" w14:textId="77777777" w:rsidR="00293EAF" w:rsidRPr="00787515" w:rsidRDefault="00293EAF" w:rsidP="00670296">
            <w:pPr>
              <w:rPr>
                <w:rFonts w:cstheme="minorHAnsi"/>
              </w:rPr>
            </w:pPr>
            <w:r w:rsidRPr="00787515">
              <w:rPr>
                <w:rFonts w:cstheme="minorHAnsi"/>
              </w:rPr>
              <w:t>Friday, December 17, 2021</w:t>
            </w:r>
          </w:p>
        </w:tc>
        <w:tc>
          <w:tcPr>
            <w:tcW w:w="4675" w:type="dxa"/>
          </w:tcPr>
          <w:p w14:paraId="7CE8CFAA" w14:textId="70732727" w:rsidR="00293EAF" w:rsidRPr="00787515" w:rsidRDefault="00B16E8B" w:rsidP="00670296">
            <w:pPr>
              <w:rPr>
                <w:rFonts w:cstheme="minorHAnsi"/>
              </w:rPr>
            </w:pPr>
            <w:r w:rsidRPr="00787515">
              <w:rPr>
                <w:rFonts w:cstheme="minorHAnsi"/>
              </w:rPr>
              <w:t>Mid-January</w:t>
            </w:r>
            <w:r w:rsidR="00293EAF" w:rsidRPr="00787515">
              <w:rPr>
                <w:rFonts w:cstheme="minorHAnsi"/>
              </w:rPr>
              <w:t xml:space="preserve"> 2022 </w:t>
            </w:r>
          </w:p>
        </w:tc>
      </w:tr>
      <w:tr w:rsidR="00293EAF" w:rsidRPr="00787515" w14:paraId="581DD210" w14:textId="77777777" w:rsidTr="00670296">
        <w:tc>
          <w:tcPr>
            <w:tcW w:w="4675" w:type="dxa"/>
          </w:tcPr>
          <w:p w14:paraId="122C91A3" w14:textId="77777777" w:rsidR="00293EAF" w:rsidRPr="00787515" w:rsidRDefault="00293EAF" w:rsidP="00670296">
            <w:pPr>
              <w:rPr>
                <w:rFonts w:cstheme="minorHAnsi"/>
              </w:rPr>
            </w:pPr>
            <w:r>
              <w:rPr>
                <w:rFonts w:cstheme="minorHAnsi"/>
              </w:rPr>
              <w:t>Thursday</w:t>
            </w:r>
            <w:r w:rsidRPr="00787515">
              <w:rPr>
                <w:rFonts w:cstheme="minorHAnsi"/>
              </w:rPr>
              <w:t xml:space="preserve">, January 20, 2021 </w:t>
            </w:r>
          </w:p>
        </w:tc>
        <w:tc>
          <w:tcPr>
            <w:tcW w:w="4675" w:type="dxa"/>
          </w:tcPr>
          <w:p w14:paraId="52DBDF99" w14:textId="21D9A079" w:rsidR="00293EAF" w:rsidRPr="00787515" w:rsidRDefault="00B16E8B" w:rsidP="00670296">
            <w:pPr>
              <w:rPr>
                <w:rFonts w:cstheme="minorHAnsi"/>
              </w:rPr>
            </w:pPr>
            <w:r w:rsidRPr="00787515">
              <w:rPr>
                <w:rFonts w:cstheme="minorHAnsi"/>
              </w:rPr>
              <w:t>Mid-February</w:t>
            </w:r>
            <w:r w:rsidR="00293EAF" w:rsidRPr="00787515">
              <w:rPr>
                <w:rFonts w:cstheme="minorHAnsi"/>
              </w:rPr>
              <w:t xml:space="preserve"> 2022 </w:t>
            </w:r>
          </w:p>
        </w:tc>
      </w:tr>
      <w:tr w:rsidR="00293EAF" w:rsidRPr="00787515" w14:paraId="0C528465" w14:textId="77777777" w:rsidTr="00670296">
        <w:tc>
          <w:tcPr>
            <w:tcW w:w="4675" w:type="dxa"/>
          </w:tcPr>
          <w:p w14:paraId="0B1095B8" w14:textId="77777777" w:rsidR="00293EAF" w:rsidRPr="00787515" w:rsidRDefault="00293EAF" w:rsidP="00670296">
            <w:pPr>
              <w:rPr>
                <w:rFonts w:cstheme="minorHAnsi"/>
              </w:rPr>
            </w:pPr>
            <w:r w:rsidRPr="00787515">
              <w:rPr>
                <w:rFonts w:cstheme="minorHAnsi"/>
              </w:rPr>
              <w:t xml:space="preserve">Thursday, February 24, 2021 </w:t>
            </w:r>
          </w:p>
        </w:tc>
        <w:tc>
          <w:tcPr>
            <w:tcW w:w="4675" w:type="dxa"/>
          </w:tcPr>
          <w:p w14:paraId="164C6885" w14:textId="2BB069AC" w:rsidR="00293EAF" w:rsidRPr="00787515" w:rsidRDefault="00B16E8B" w:rsidP="00670296">
            <w:pPr>
              <w:rPr>
                <w:rFonts w:cstheme="minorHAnsi"/>
              </w:rPr>
            </w:pPr>
            <w:r w:rsidRPr="00787515">
              <w:rPr>
                <w:rFonts w:cstheme="minorHAnsi"/>
              </w:rPr>
              <w:t>Mid-March</w:t>
            </w:r>
            <w:r w:rsidR="00293EAF" w:rsidRPr="00787515">
              <w:rPr>
                <w:rFonts w:cstheme="minorHAnsi"/>
              </w:rPr>
              <w:t xml:space="preserve"> 2022 </w:t>
            </w:r>
          </w:p>
        </w:tc>
      </w:tr>
      <w:tr w:rsidR="00293EAF" w:rsidRPr="00787515" w14:paraId="3F941C8C" w14:textId="77777777" w:rsidTr="00670296">
        <w:tc>
          <w:tcPr>
            <w:tcW w:w="4675" w:type="dxa"/>
          </w:tcPr>
          <w:p w14:paraId="54ADD482" w14:textId="77777777" w:rsidR="00293EAF" w:rsidRPr="00787515" w:rsidRDefault="00293EAF" w:rsidP="00670296">
            <w:pPr>
              <w:rPr>
                <w:rFonts w:cstheme="minorHAnsi"/>
              </w:rPr>
            </w:pPr>
            <w:r>
              <w:rPr>
                <w:rFonts w:cstheme="minorHAnsi"/>
              </w:rPr>
              <w:t xml:space="preserve">Thursday, March 31, 2022  </w:t>
            </w:r>
            <w:r w:rsidRPr="00787515">
              <w:rPr>
                <w:rFonts w:cstheme="minorHAnsi"/>
              </w:rPr>
              <w:t xml:space="preserve"> </w:t>
            </w:r>
          </w:p>
        </w:tc>
        <w:tc>
          <w:tcPr>
            <w:tcW w:w="4675" w:type="dxa"/>
          </w:tcPr>
          <w:p w14:paraId="2BBE5373" w14:textId="77777777" w:rsidR="00293EAF" w:rsidRPr="00787515" w:rsidRDefault="00293EAF" w:rsidP="00670296">
            <w:pPr>
              <w:rPr>
                <w:rFonts w:cstheme="minorHAnsi"/>
              </w:rPr>
            </w:pPr>
            <w:r>
              <w:rPr>
                <w:rFonts w:cstheme="minorHAnsi"/>
              </w:rPr>
              <w:t xml:space="preserve">Late April 2022 </w:t>
            </w:r>
            <w:r w:rsidRPr="00787515">
              <w:rPr>
                <w:rFonts w:cstheme="minorHAnsi"/>
              </w:rPr>
              <w:t xml:space="preserve"> </w:t>
            </w:r>
          </w:p>
        </w:tc>
      </w:tr>
    </w:tbl>
    <w:p w14:paraId="3018026C" w14:textId="77777777" w:rsidR="00293EAF" w:rsidRPr="00787515" w:rsidRDefault="00293EAF" w:rsidP="00293EAF">
      <w:pPr>
        <w:spacing w:after="0" w:line="240" w:lineRule="auto"/>
        <w:rPr>
          <w:rFonts w:cstheme="minorHAnsi"/>
        </w:rPr>
      </w:pPr>
    </w:p>
    <w:p w14:paraId="020AE668" w14:textId="4CC7DD3C" w:rsidR="00411535" w:rsidRDefault="00411535" w:rsidP="00EB3479">
      <w:pPr>
        <w:rPr>
          <w:b/>
          <w:bCs/>
        </w:rPr>
      </w:pPr>
    </w:p>
    <w:p w14:paraId="2A7F1ED7" w14:textId="69CEE1FD" w:rsidR="005E7199" w:rsidRDefault="005E7199" w:rsidP="00EB3479">
      <w:pPr>
        <w:rPr>
          <w:b/>
          <w:bCs/>
        </w:rPr>
      </w:pPr>
    </w:p>
    <w:p w14:paraId="40C0967B" w14:textId="3759B1EB" w:rsidR="005E7199" w:rsidRDefault="005E7199" w:rsidP="00EB3479">
      <w:pPr>
        <w:rPr>
          <w:b/>
          <w:bCs/>
        </w:rPr>
      </w:pPr>
    </w:p>
    <w:p w14:paraId="070B57EC" w14:textId="59389A27" w:rsidR="005E7199" w:rsidRDefault="005E7199" w:rsidP="00EB3479">
      <w:pPr>
        <w:rPr>
          <w:b/>
          <w:bCs/>
        </w:rPr>
      </w:pPr>
    </w:p>
    <w:p w14:paraId="6B7EA474" w14:textId="7477F19F" w:rsidR="005E7199" w:rsidRDefault="005E7199" w:rsidP="00EB3479">
      <w:pPr>
        <w:rPr>
          <w:b/>
          <w:bCs/>
        </w:rPr>
      </w:pPr>
    </w:p>
    <w:p w14:paraId="387D47CA" w14:textId="3937E0EE" w:rsidR="005E7199" w:rsidRDefault="005E7199" w:rsidP="00EB3479">
      <w:pPr>
        <w:rPr>
          <w:b/>
          <w:bCs/>
        </w:rPr>
      </w:pPr>
    </w:p>
    <w:p w14:paraId="2FBCEE6B" w14:textId="7E133E2F" w:rsidR="005E7199" w:rsidRDefault="005E7199" w:rsidP="00EB3479">
      <w:pPr>
        <w:rPr>
          <w:b/>
          <w:bCs/>
        </w:rPr>
      </w:pPr>
    </w:p>
    <w:p w14:paraId="43457D92" w14:textId="5BEF247A" w:rsidR="005E7199" w:rsidRDefault="005E7199" w:rsidP="00EB3479">
      <w:pPr>
        <w:rPr>
          <w:b/>
          <w:bCs/>
        </w:rPr>
      </w:pPr>
    </w:p>
    <w:p w14:paraId="00573F61" w14:textId="2E2724A9" w:rsidR="005E7199" w:rsidRDefault="005E7199" w:rsidP="00EB3479">
      <w:pPr>
        <w:rPr>
          <w:b/>
          <w:bCs/>
        </w:rPr>
      </w:pPr>
    </w:p>
    <w:p w14:paraId="2EB6389F" w14:textId="1FA6E9BB" w:rsidR="005E7199" w:rsidRDefault="005E7199" w:rsidP="00EB3479">
      <w:pPr>
        <w:rPr>
          <w:b/>
          <w:bCs/>
        </w:rPr>
      </w:pPr>
    </w:p>
    <w:p w14:paraId="616166BA" w14:textId="70AEC575" w:rsidR="005E7199" w:rsidRDefault="005E7199" w:rsidP="00EB3479">
      <w:pPr>
        <w:rPr>
          <w:b/>
          <w:bCs/>
        </w:rPr>
      </w:pPr>
    </w:p>
    <w:p w14:paraId="7BDA1C2D" w14:textId="7977E228" w:rsidR="005E7199" w:rsidRDefault="005E7199" w:rsidP="00EB3479">
      <w:pPr>
        <w:rPr>
          <w:b/>
          <w:bCs/>
        </w:rPr>
      </w:pPr>
    </w:p>
    <w:p w14:paraId="072C0375" w14:textId="3E8D5AC6" w:rsidR="005E7199" w:rsidRDefault="005E7199" w:rsidP="00EB3479">
      <w:pPr>
        <w:rPr>
          <w:b/>
          <w:bCs/>
        </w:rPr>
      </w:pPr>
    </w:p>
    <w:p w14:paraId="4FE02B68" w14:textId="65EE0793" w:rsidR="005E7199" w:rsidRDefault="005E7199" w:rsidP="00EB3479">
      <w:pPr>
        <w:rPr>
          <w:b/>
          <w:bCs/>
        </w:rPr>
      </w:pPr>
    </w:p>
    <w:p w14:paraId="77A58796" w14:textId="244F88FE" w:rsidR="005E7199" w:rsidRDefault="005E7199" w:rsidP="00EB3479">
      <w:pPr>
        <w:rPr>
          <w:b/>
          <w:bCs/>
        </w:rPr>
      </w:pPr>
    </w:p>
    <w:p w14:paraId="1A4749B9" w14:textId="3BE402B1" w:rsidR="005E7199" w:rsidRDefault="005E7199" w:rsidP="00EB3479">
      <w:pPr>
        <w:rPr>
          <w:b/>
          <w:bCs/>
        </w:rPr>
      </w:pPr>
    </w:p>
    <w:p w14:paraId="35481AE4" w14:textId="2A3C6775" w:rsidR="005E7199" w:rsidRDefault="005E7199" w:rsidP="00EB3479">
      <w:pPr>
        <w:rPr>
          <w:b/>
          <w:bCs/>
        </w:rPr>
      </w:pPr>
    </w:p>
    <w:p w14:paraId="6A59CA0B" w14:textId="11A90056" w:rsidR="005E7199" w:rsidRDefault="005E7199" w:rsidP="00EB3479">
      <w:pPr>
        <w:rPr>
          <w:b/>
          <w:bCs/>
        </w:rPr>
      </w:pPr>
    </w:p>
    <w:p w14:paraId="03CC40D6" w14:textId="1EABB8C0" w:rsidR="0024240D" w:rsidRDefault="0024240D" w:rsidP="00D57AD2">
      <w:pPr>
        <w:spacing w:after="0" w:line="240" w:lineRule="auto"/>
        <w:rPr>
          <w:b/>
          <w:bCs/>
        </w:rPr>
      </w:pPr>
    </w:p>
    <w:p w14:paraId="3CDB5BA4" w14:textId="77777777" w:rsidR="002507CE" w:rsidRPr="008E0667" w:rsidRDefault="002507CE" w:rsidP="00D57AD2">
      <w:pPr>
        <w:spacing w:after="0" w:line="240" w:lineRule="auto"/>
        <w:rPr>
          <w:rFonts w:cstheme="minorHAnsi"/>
          <w:b/>
          <w:bCs/>
          <w:color w:val="0070C0"/>
          <w:sz w:val="24"/>
          <w:szCs w:val="24"/>
        </w:rPr>
      </w:pPr>
    </w:p>
    <w:p w14:paraId="73F248CC" w14:textId="117C4596" w:rsidR="00B4527D" w:rsidRPr="00B4527D" w:rsidRDefault="00E55B3A" w:rsidP="00B4527D">
      <w:pPr>
        <w:spacing w:line="240" w:lineRule="auto"/>
        <w:rPr>
          <w:b/>
          <w:sz w:val="24"/>
          <w:szCs w:val="24"/>
        </w:rPr>
      </w:pPr>
      <w:r>
        <w:rPr>
          <w:noProof/>
        </w:rPr>
        <w:lastRenderedPageBreak/>
        <w:drawing>
          <wp:inline distT="0" distB="0" distL="0" distR="0" wp14:anchorId="201F27A0" wp14:editId="663FF705">
            <wp:extent cx="1365250" cy="679450"/>
            <wp:effectExtent l="0" t="0" r="635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250" cy="679450"/>
                    </a:xfrm>
                    <a:prstGeom prst="rect">
                      <a:avLst/>
                    </a:prstGeom>
                    <a:noFill/>
                    <a:ln>
                      <a:noFill/>
                    </a:ln>
                  </pic:spPr>
                </pic:pic>
              </a:graphicData>
            </a:graphic>
          </wp:inline>
        </w:drawing>
      </w:r>
    </w:p>
    <w:p w14:paraId="0307AB4F" w14:textId="49699E7F" w:rsidR="00D57AD2" w:rsidRPr="00E55B3A" w:rsidRDefault="00D57AD2" w:rsidP="00E55B3A">
      <w:pPr>
        <w:spacing w:after="0" w:line="240" w:lineRule="auto"/>
        <w:jc w:val="center"/>
        <w:rPr>
          <w:rFonts w:cstheme="minorHAnsi"/>
          <w:b/>
        </w:rPr>
      </w:pPr>
      <w:r w:rsidRPr="00E55B3A">
        <w:rPr>
          <w:rFonts w:cstheme="minorHAnsi"/>
          <w:b/>
        </w:rPr>
        <w:t xml:space="preserve">Educator Health and </w:t>
      </w:r>
      <w:r w:rsidR="00C61A91">
        <w:rPr>
          <w:rFonts w:cstheme="minorHAnsi"/>
          <w:b/>
        </w:rPr>
        <w:t>Well-Being</w:t>
      </w:r>
      <w:r w:rsidRPr="00E55B3A">
        <w:rPr>
          <w:rFonts w:cstheme="minorHAnsi"/>
          <w:b/>
        </w:rPr>
        <w:t xml:space="preserve"> Support Funding Initiative Overview</w:t>
      </w:r>
    </w:p>
    <w:p w14:paraId="541F17A4" w14:textId="77777777" w:rsidR="00D57AD2" w:rsidRPr="00E55B3A" w:rsidRDefault="00D57AD2" w:rsidP="00E55B3A">
      <w:pPr>
        <w:pStyle w:val="NoSpacing"/>
        <w:rPr>
          <w:rFonts w:cstheme="minorHAnsi"/>
          <w:highlight w:val="yellow"/>
        </w:rPr>
      </w:pPr>
    </w:p>
    <w:p w14:paraId="47DACF03" w14:textId="130C9540" w:rsidR="00D57AD2" w:rsidRPr="00E55B3A" w:rsidRDefault="00D57AD2" w:rsidP="00E55B3A">
      <w:pPr>
        <w:pStyle w:val="NoSpacing"/>
        <w:rPr>
          <w:rFonts w:cstheme="minorHAnsi"/>
        </w:rPr>
      </w:pPr>
      <w:r w:rsidRPr="00E55B3A">
        <w:rPr>
          <w:rFonts w:cstheme="minorHAnsi"/>
        </w:rPr>
        <w:t xml:space="preserve">OEA Choice Trust is the only organization solely dedicated to workplace wellness for Oregon public </w:t>
      </w:r>
      <w:r w:rsidR="004A199B">
        <w:rPr>
          <w:rFonts w:cstheme="minorHAnsi"/>
        </w:rPr>
        <w:t>education</w:t>
      </w:r>
      <w:r w:rsidRPr="00E55B3A">
        <w:rPr>
          <w:rFonts w:cstheme="minorHAnsi"/>
        </w:rPr>
        <w:t xml:space="preserve"> employees. We believe that no matter their role, all </w:t>
      </w:r>
      <w:r w:rsidR="004A199B">
        <w:rPr>
          <w:rFonts w:cstheme="minorHAnsi"/>
        </w:rPr>
        <w:t>education</w:t>
      </w:r>
      <w:r w:rsidRPr="00E55B3A">
        <w:rPr>
          <w:rFonts w:cstheme="minorHAnsi"/>
        </w:rPr>
        <w:t xml:space="preserve"> employees should have the support they need to be physically, mentally, and emotionally well.  Healthy worksites reduce employees’ stress, boost energy and morale, and fosters resilience – a win for educators, staff, administrators, and students. </w:t>
      </w:r>
    </w:p>
    <w:p w14:paraId="3044772A" w14:textId="77777777" w:rsidR="00D57AD2" w:rsidRPr="00E55B3A" w:rsidRDefault="00D57AD2" w:rsidP="00E55B3A">
      <w:pPr>
        <w:pStyle w:val="NoSpacing"/>
        <w:rPr>
          <w:rStyle w:val="normaltextrun"/>
          <w:rFonts w:cstheme="minorHAnsi"/>
        </w:rPr>
      </w:pPr>
    </w:p>
    <w:p w14:paraId="4D9C4E43" w14:textId="6B37EEE8" w:rsidR="00D57AD2" w:rsidRDefault="00D57AD2" w:rsidP="00E55B3A">
      <w:pPr>
        <w:spacing w:after="0" w:line="240" w:lineRule="auto"/>
        <w:rPr>
          <w:rStyle w:val="normaltextrun"/>
          <w:rFonts w:cstheme="minorHAnsi"/>
          <w:color w:val="000000"/>
          <w:shd w:val="clear" w:color="auto" w:fill="FFFFFF"/>
        </w:rPr>
      </w:pPr>
      <w:r w:rsidRPr="00E55B3A">
        <w:rPr>
          <w:rFonts w:eastAsia="Arial" w:cstheme="minorHAnsi"/>
        </w:rPr>
        <w:t>Education employees are facing unprecedented challenges due to the ongoing impact of COVID-19</w:t>
      </w:r>
      <w:r w:rsidR="00115645">
        <w:rPr>
          <w:rFonts w:eastAsia="Arial" w:cstheme="minorHAnsi"/>
        </w:rPr>
        <w:t>,</w:t>
      </w:r>
      <w:r w:rsidR="00665439" w:rsidRPr="00665439">
        <w:rPr>
          <w:rFonts w:ascii="Arial" w:eastAsia="Arial" w:hAnsi="Arial" w:cs="Arial"/>
          <w:sz w:val="24"/>
          <w:szCs w:val="24"/>
        </w:rPr>
        <w:t xml:space="preserve"> </w:t>
      </w:r>
      <w:r w:rsidR="00665439" w:rsidRPr="00665439">
        <w:rPr>
          <w:rFonts w:eastAsia="Arial" w:cstheme="minorHAnsi"/>
        </w:rPr>
        <w:t>while carrying the emotional toll of navigating their roles amid rising racial and political tensions</w:t>
      </w:r>
      <w:r w:rsidRPr="00665439">
        <w:rPr>
          <w:rStyle w:val="normaltextrun"/>
          <w:rFonts w:cstheme="minorHAnsi"/>
          <w:color w:val="000000"/>
          <w:shd w:val="clear" w:color="auto" w:fill="FFFFFF"/>
        </w:rPr>
        <w:t>.</w:t>
      </w:r>
      <w:r w:rsidRPr="00E55B3A">
        <w:rPr>
          <w:rStyle w:val="normaltextrun"/>
          <w:rFonts w:cstheme="minorHAnsi"/>
          <w:color w:val="000000"/>
          <w:shd w:val="clear" w:color="auto" w:fill="FFFFFF"/>
        </w:rPr>
        <w:t xml:space="preserve"> Before</w:t>
      </w:r>
      <w:r w:rsidRPr="00E55B3A">
        <w:rPr>
          <w:rFonts w:eastAsia="Times New Roman" w:cstheme="minorHAnsi"/>
        </w:rPr>
        <w:t xml:space="preserve"> the pandemic, educators experienced demanding situations that led to chronic stress, burnout, compassion fatigue and vicarious trauma.  The</w:t>
      </w:r>
      <w:r w:rsidR="00EB043B">
        <w:rPr>
          <w:rFonts w:eastAsia="Times New Roman" w:cstheme="minorHAnsi"/>
        </w:rPr>
        <w:t xml:space="preserve"> ongoing</w:t>
      </w:r>
      <w:r w:rsidRPr="00E55B3A">
        <w:rPr>
          <w:rFonts w:eastAsia="Times New Roman" w:cstheme="minorHAnsi"/>
        </w:rPr>
        <w:t xml:space="preserve"> impact of COVID-19 has made promoting educators’ emotional, social, and mental </w:t>
      </w:r>
      <w:r w:rsidR="00C61A91">
        <w:rPr>
          <w:rFonts w:eastAsia="Times New Roman" w:cstheme="minorHAnsi"/>
        </w:rPr>
        <w:t>well-being</w:t>
      </w:r>
      <w:r w:rsidRPr="00E55B3A">
        <w:rPr>
          <w:rFonts w:eastAsia="Times New Roman" w:cstheme="minorHAnsi"/>
        </w:rPr>
        <w:t xml:space="preserve"> more important than ever.  </w:t>
      </w:r>
      <w:r w:rsidRPr="00E55B3A">
        <w:rPr>
          <w:rStyle w:val="normaltextrun"/>
          <w:rFonts w:cstheme="minorHAnsi"/>
          <w:color w:val="000000"/>
          <w:shd w:val="clear" w:color="auto" w:fill="FFFFFF"/>
        </w:rPr>
        <w:t xml:space="preserve">In response, OEA Choice Trust is making available up to three million dollars for public </w:t>
      </w:r>
      <w:r w:rsidR="00EB043B">
        <w:rPr>
          <w:rStyle w:val="normaltextrun"/>
          <w:rFonts w:cstheme="minorHAnsi"/>
          <w:color w:val="000000"/>
          <w:shd w:val="clear" w:color="auto" w:fill="FFFFFF"/>
        </w:rPr>
        <w:t xml:space="preserve">school </w:t>
      </w:r>
      <w:r w:rsidRPr="00E55B3A">
        <w:rPr>
          <w:rStyle w:val="normaltextrun"/>
          <w:rFonts w:cstheme="minorHAnsi"/>
          <w:color w:val="000000"/>
          <w:shd w:val="clear" w:color="auto" w:fill="FFFFFF"/>
        </w:rPr>
        <w:t>districts, education service districts</w:t>
      </w:r>
      <w:r w:rsidR="000F4B80">
        <w:rPr>
          <w:rStyle w:val="normaltextrun"/>
          <w:rFonts w:cstheme="minorHAnsi"/>
          <w:color w:val="000000"/>
          <w:shd w:val="clear" w:color="auto" w:fill="FFFFFF"/>
        </w:rPr>
        <w:t>,</w:t>
      </w:r>
      <w:r w:rsidRPr="00E55B3A">
        <w:rPr>
          <w:rStyle w:val="normaltextrun"/>
          <w:rFonts w:cstheme="minorHAnsi"/>
          <w:color w:val="000000"/>
          <w:shd w:val="clear" w:color="auto" w:fill="FFFFFF"/>
        </w:rPr>
        <w:t xml:space="preserve"> and community colleges to use to support the health and </w:t>
      </w:r>
      <w:r w:rsidR="0034477B">
        <w:rPr>
          <w:rStyle w:val="normaltextrun"/>
          <w:rFonts w:cstheme="minorHAnsi"/>
          <w:color w:val="000000"/>
          <w:shd w:val="clear" w:color="auto" w:fill="FFFFFF"/>
        </w:rPr>
        <w:t>w</w:t>
      </w:r>
      <w:r w:rsidR="00C61A91">
        <w:rPr>
          <w:rStyle w:val="normaltextrun"/>
          <w:rFonts w:cstheme="minorHAnsi"/>
          <w:color w:val="000000"/>
          <w:shd w:val="clear" w:color="auto" w:fill="FFFFFF"/>
        </w:rPr>
        <w:t>ell-being</w:t>
      </w:r>
      <w:r w:rsidRPr="00E55B3A">
        <w:rPr>
          <w:rStyle w:val="normaltextrun"/>
          <w:rFonts w:cstheme="minorHAnsi"/>
          <w:color w:val="000000"/>
          <w:shd w:val="clear" w:color="auto" w:fill="FFFFFF"/>
        </w:rPr>
        <w:t xml:space="preserve"> of their educators, administrators, and staff.  </w:t>
      </w:r>
    </w:p>
    <w:p w14:paraId="460A1BCE" w14:textId="0CD97745" w:rsidR="00DB3A66" w:rsidRDefault="00DB3A66" w:rsidP="00E55B3A">
      <w:pPr>
        <w:spacing w:after="0" w:line="240" w:lineRule="auto"/>
        <w:rPr>
          <w:rStyle w:val="normaltextrun"/>
          <w:rFonts w:cstheme="minorHAnsi"/>
          <w:color w:val="000000"/>
          <w:shd w:val="clear" w:color="auto" w:fill="FFFFFF"/>
        </w:rPr>
      </w:pPr>
    </w:p>
    <w:p w14:paraId="00734F8A" w14:textId="5DC0A34F" w:rsidR="00D57AD2" w:rsidRPr="00E55B3A" w:rsidRDefault="00DB3A66" w:rsidP="00DB3A66">
      <w:pPr>
        <w:spacing w:line="240" w:lineRule="auto"/>
        <w:rPr>
          <w:rFonts w:cstheme="minorHAnsi"/>
        </w:rPr>
      </w:pPr>
      <w:r w:rsidRPr="00E55B3A">
        <w:rPr>
          <w:rFonts w:cstheme="minorHAnsi"/>
          <w:b/>
        </w:rPr>
        <w:t>Duration:</w:t>
      </w:r>
      <w:r w:rsidRPr="00E55B3A">
        <w:rPr>
          <w:rFonts w:cstheme="minorHAnsi"/>
        </w:rPr>
        <w:t xml:space="preserve">  The funding period will begin on the date the signed Funding Award Agreement has been received and shall continue through December 15, 2022.  </w:t>
      </w:r>
    </w:p>
    <w:p w14:paraId="4AFF99F2" w14:textId="14923E38" w:rsidR="00B4527D" w:rsidRPr="00E55B3A" w:rsidRDefault="00D57AD2" w:rsidP="00E55B3A">
      <w:pPr>
        <w:spacing w:after="0" w:line="240" w:lineRule="auto"/>
        <w:rPr>
          <w:rFonts w:cstheme="minorHAnsi"/>
          <w:b/>
        </w:rPr>
      </w:pPr>
      <w:r w:rsidRPr="00E55B3A">
        <w:rPr>
          <w:rFonts w:cstheme="minorHAnsi"/>
          <w:b/>
        </w:rPr>
        <w:t>Specifically, OEA Choice Trust agrees to:</w:t>
      </w:r>
    </w:p>
    <w:p w14:paraId="54F713D5" w14:textId="1DA4B623" w:rsidR="00D57AD2" w:rsidRPr="00E55B3A" w:rsidRDefault="00D57AD2" w:rsidP="00E55B3A">
      <w:pPr>
        <w:pStyle w:val="ListParagraph"/>
        <w:numPr>
          <w:ilvl w:val="0"/>
          <w:numId w:val="27"/>
        </w:numPr>
        <w:spacing w:after="0" w:line="240" w:lineRule="auto"/>
        <w:rPr>
          <w:rFonts w:cstheme="minorHAnsi"/>
        </w:rPr>
      </w:pPr>
      <w:r w:rsidRPr="00E55B3A">
        <w:rPr>
          <w:rFonts w:cstheme="minorHAnsi"/>
        </w:rPr>
        <w:t xml:space="preserve">Provide funding to promote and foster the health and </w:t>
      </w:r>
      <w:r w:rsidR="0034477B">
        <w:rPr>
          <w:rFonts w:cstheme="minorHAnsi"/>
        </w:rPr>
        <w:t>w</w:t>
      </w:r>
      <w:r w:rsidR="00C61A91">
        <w:rPr>
          <w:rFonts w:cstheme="minorHAnsi"/>
        </w:rPr>
        <w:t>ell-being</w:t>
      </w:r>
      <w:r w:rsidRPr="00E55B3A">
        <w:rPr>
          <w:rFonts w:cstheme="minorHAnsi"/>
        </w:rPr>
        <w:t xml:space="preserve"> of Oregon public </w:t>
      </w:r>
      <w:r w:rsidR="00836403">
        <w:rPr>
          <w:rFonts w:cstheme="minorHAnsi"/>
        </w:rPr>
        <w:t>education</w:t>
      </w:r>
      <w:r w:rsidRPr="00E55B3A">
        <w:rPr>
          <w:rFonts w:cstheme="minorHAnsi"/>
        </w:rPr>
        <w:t xml:space="preserve"> employees at school districts, education service districts, and community colleges.  </w:t>
      </w:r>
    </w:p>
    <w:p w14:paraId="25C0A3C1" w14:textId="46584C69" w:rsidR="00D57AD2" w:rsidRPr="00E55B3A" w:rsidRDefault="00D57AD2" w:rsidP="00E55B3A">
      <w:pPr>
        <w:pStyle w:val="ListParagraph"/>
        <w:numPr>
          <w:ilvl w:val="0"/>
          <w:numId w:val="27"/>
        </w:numPr>
        <w:spacing w:after="0" w:line="240" w:lineRule="auto"/>
        <w:rPr>
          <w:rFonts w:cstheme="minorHAnsi"/>
        </w:rPr>
      </w:pPr>
      <w:r w:rsidRPr="00E55B3A">
        <w:rPr>
          <w:rFonts w:cstheme="minorHAnsi"/>
        </w:rPr>
        <w:t xml:space="preserve">Make available by virtual meetings, phone and email staff support to address questions and ideas regarding the Educator Health and </w:t>
      </w:r>
      <w:r w:rsidR="00C61A91">
        <w:rPr>
          <w:rFonts w:cstheme="minorHAnsi"/>
        </w:rPr>
        <w:t>Well-</w:t>
      </w:r>
      <w:r w:rsidR="0034477B">
        <w:rPr>
          <w:rFonts w:cstheme="minorHAnsi"/>
        </w:rPr>
        <w:t>B</w:t>
      </w:r>
      <w:r w:rsidR="00C61A91">
        <w:rPr>
          <w:rFonts w:cstheme="minorHAnsi"/>
        </w:rPr>
        <w:t>eing</w:t>
      </w:r>
      <w:r w:rsidRPr="00E55B3A">
        <w:rPr>
          <w:rFonts w:cstheme="minorHAnsi"/>
        </w:rPr>
        <w:t xml:space="preserve"> Support Funding Initiative.  Inge Aldersebaes, Associate Director, will serve as OEA Choice Trust’s contact and can be reached at </w:t>
      </w:r>
      <w:hyperlink r:id="rId10" w:history="1">
        <w:r w:rsidRPr="00E55B3A">
          <w:rPr>
            <w:rStyle w:val="Hyperlink"/>
            <w:rFonts w:cstheme="minorHAnsi"/>
          </w:rPr>
          <w:t>inge@oeachoice.com</w:t>
        </w:r>
      </w:hyperlink>
      <w:r w:rsidRPr="00E55B3A">
        <w:rPr>
          <w:rFonts w:cstheme="minorHAnsi"/>
        </w:rPr>
        <w:t xml:space="preserve"> or 503-799-8322.</w:t>
      </w:r>
    </w:p>
    <w:p w14:paraId="6A56E0A1" w14:textId="52EE7909" w:rsidR="00D57AD2" w:rsidRPr="00E55B3A" w:rsidRDefault="00D57AD2" w:rsidP="00E55B3A">
      <w:pPr>
        <w:pStyle w:val="ListParagraph"/>
        <w:numPr>
          <w:ilvl w:val="0"/>
          <w:numId w:val="27"/>
        </w:numPr>
        <w:spacing w:after="0" w:line="240" w:lineRule="auto"/>
        <w:rPr>
          <w:rFonts w:cstheme="minorHAnsi"/>
        </w:rPr>
      </w:pPr>
      <w:r w:rsidRPr="00E55B3A">
        <w:rPr>
          <w:rFonts w:cstheme="minorHAnsi"/>
        </w:rPr>
        <w:t xml:space="preserve">Connect funding recipients to employee health and </w:t>
      </w:r>
      <w:r w:rsidR="0034477B">
        <w:rPr>
          <w:rFonts w:cstheme="minorHAnsi"/>
        </w:rPr>
        <w:t>w</w:t>
      </w:r>
      <w:r w:rsidR="00C61A91">
        <w:rPr>
          <w:rFonts w:cstheme="minorHAnsi"/>
        </w:rPr>
        <w:t>ell-being</w:t>
      </w:r>
      <w:r w:rsidRPr="00E55B3A">
        <w:rPr>
          <w:rFonts w:cstheme="minorHAnsi"/>
        </w:rPr>
        <w:t xml:space="preserve"> resources and tools located on the OEA Choice Trust website at </w:t>
      </w:r>
      <w:hyperlink r:id="rId11" w:history="1">
        <w:r w:rsidRPr="00E55B3A">
          <w:rPr>
            <w:rStyle w:val="Hyperlink"/>
            <w:rFonts w:cstheme="minorHAnsi"/>
          </w:rPr>
          <w:t>www.oeachoice.com</w:t>
        </w:r>
      </w:hyperlink>
      <w:r w:rsidRPr="00E55B3A">
        <w:rPr>
          <w:rStyle w:val="Hyperlink"/>
          <w:rFonts w:cstheme="minorHAnsi"/>
        </w:rPr>
        <w:t xml:space="preserve">. </w:t>
      </w:r>
      <w:r w:rsidRPr="00E55B3A">
        <w:rPr>
          <w:rFonts w:cstheme="minorHAnsi"/>
        </w:rPr>
        <w:t xml:space="preserve">  </w:t>
      </w:r>
    </w:p>
    <w:p w14:paraId="21F45F33" w14:textId="0EFBD9AA" w:rsidR="00D57AD2" w:rsidRPr="00E55B3A" w:rsidRDefault="00D57AD2" w:rsidP="00E55B3A">
      <w:pPr>
        <w:pStyle w:val="ListParagraph"/>
        <w:numPr>
          <w:ilvl w:val="0"/>
          <w:numId w:val="27"/>
        </w:numPr>
        <w:spacing w:after="0" w:line="240" w:lineRule="auto"/>
        <w:rPr>
          <w:rFonts w:eastAsiaTheme="minorEastAsia" w:cstheme="minorHAnsi"/>
        </w:rPr>
      </w:pPr>
      <w:r w:rsidRPr="00E55B3A">
        <w:rPr>
          <w:rFonts w:cstheme="minorHAnsi"/>
        </w:rPr>
        <w:t xml:space="preserve">Launch a statewide campaign to </w:t>
      </w:r>
      <w:r w:rsidRPr="00E55B3A">
        <w:rPr>
          <w:rFonts w:eastAsiaTheme="minorEastAsia" w:cstheme="minorHAnsi"/>
        </w:rPr>
        <w:t xml:space="preserve">showcase the bright spots and positive impacts of employee health and </w:t>
      </w:r>
      <w:r w:rsidR="0034477B">
        <w:rPr>
          <w:rFonts w:eastAsiaTheme="minorEastAsia" w:cstheme="minorHAnsi"/>
        </w:rPr>
        <w:t>w</w:t>
      </w:r>
      <w:r w:rsidR="00C61A91">
        <w:rPr>
          <w:rFonts w:eastAsiaTheme="minorEastAsia" w:cstheme="minorHAnsi"/>
        </w:rPr>
        <w:t>ell-being</w:t>
      </w:r>
      <w:r w:rsidRPr="00E55B3A">
        <w:rPr>
          <w:rFonts w:eastAsiaTheme="minorEastAsia" w:cstheme="minorHAnsi"/>
        </w:rPr>
        <w:t xml:space="preserve"> efforts from across Oregon. In turn, engage and inspire other districts/organizations to become involved and invest in the health and </w:t>
      </w:r>
      <w:r w:rsidR="0034477B">
        <w:rPr>
          <w:rFonts w:eastAsiaTheme="minorEastAsia" w:cstheme="minorHAnsi"/>
        </w:rPr>
        <w:t>w</w:t>
      </w:r>
      <w:r w:rsidR="00C61A91">
        <w:rPr>
          <w:rFonts w:eastAsiaTheme="minorEastAsia" w:cstheme="minorHAnsi"/>
        </w:rPr>
        <w:t>ell-being</w:t>
      </w:r>
      <w:r w:rsidRPr="00E55B3A">
        <w:rPr>
          <w:rFonts w:eastAsiaTheme="minorEastAsia" w:cstheme="minorHAnsi"/>
        </w:rPr>
        <w:t xml:space="preserve"> of their employees.   </w:t>
      </w:r>
    </w:p>
    <w:p w14:paraId="36F4F1C8" w14:textId="0F6DA7DC" w:rsidR="00D57AD2" w:rsidRPr="00E55B3A" w:rsidRDefault="00D57AD2" w:rsidP="00E55B3A">
      <w:pPr>
        <w:pStyle w:val="ListParagraph"/>
        <w:numPr>
          <w:ilvl w:val="0"/>
          <w:numId w:val="27"/>
        </w:numPr>
        <w:spacing w:after="0" w:line="240" w:lineRule="auto"/>
        <w:rPr>
          <w:rFonts w:eastAsiaTheme="minorEastAsia" w:cstheme="minorHAnsi"/>
        </w:rPr>
      </w:pPr>
      <w:r w:rsidRPr="00E55B3A">
        <w:rPr>
          <w:rFonts w:eastAsiaTheme="minorEastAsia" w:cstheme="minorHAnsi"/>
        </w:rPr>
        <w:t xml:space="preserve">Notify recipients of the Educator Health and </w:t>
      </w:r>
      <w:r w:rsidR="00C61A91">
        <w:rPr>
          <w:rFonts w:eastAsiaTheme="minorEastAsia" w:cstheme="minorHAnsi"/>
        </w:rPr>
        <w:t>Well-</w:t>
      </w:r>
      <w:r w:rsidR="0034477B">
        <w:rPr>
          <w:rFonts w:eastAsiaTheme="minorEastAsia" w:cstheme="minorHAnsi"/>
        </w:rPr>
        <w:t>B</w:t>
      </w:r>
      <w:r w:rsidR="00C61A91">
        <w:rPr>
          <w:rFonts w:eastAsiaTheme="minorEastAsia" w:cstheme="minorHAnsi"/>
        </w:rPr>
        <w:t>eing</w:t>
      </w:r>
      <w:r w:rsidRPr="00E55B3A">
        <w:rPr>
          <w:rFonts w:eastAsiaTheme="minorEastAsia" w:cstheme="minorHAnsi"/>
        </w:rPr>
        <w:t xml:space="preserve"> Support Funds to submit a Final </w:t>
      </w:r>
      <w:r w:rsidRPr="00E55B3A">
        <w:rPr>
          <w:rFonts w:cstheme="minorHAnsi"/>
        </w:rPr>
        <w:t xml:space="preserve">Funding </w:t>
      </w:r>
      <w:r w:rsidR="0034477B">
        <w:rPr>
          <w:rFonts w:cstheme="minorHAnsi"/>
        </w:rPr>
        <w:t>Expense</w:t>
      </w:r>
      <w:r w:rsidRPr="00E55B3A">
        <w:rPr>
          <w:rFonts w:cstheme="minorHAnsi"/>
        </w:rPr>
        <w:t xml:space="preserve"> Report no later than December 15, 2022</w:t>
      </w:r>
      <w:r w:rsidRPr="00E55B3A">
        <w:rPr>
          <w:rFonts w:eastAsiaTheme="minorEastAsia" w:cstheme="minorHAnsi"/>
        </w:rPr>
        <w:t xml:space="preserve">.  </w:t>
      </w:r>
    </w:p>
    <w:p w14:paraId="6DEC5FB8" w14:textId="77777777" w:rsidR="00D57AD2" w:rsidRPr="00E55B3A" w:rsidRDefault="00D57AD2" w:rsidP="00E55B3A">
      <w:pPr>
        <w:spacing w:after="0" w:line="240" w:lineRule="auto"/>
        <w:rPr>
          <w:rFonts w:cstheme="minorHAnsi"/>
        </w:rPr>
      </w:pPr>
    </w:p>
    <w:p w14:paraId="2C808856" w14:textId="19219896" w:rsidR="00D57AD2" w:rsidRDefault="00D57AD2" w:rsidP="00E55B3A">
      <w:pPr>
        <w:spacing w:after="0" w:line="240" w:lineRule="auto"/>
        <w:rPr>
          <w:rFonts w:cstheme="minorHAnsi"/>
        </w:rPr>
      </w:pPr>
      <w:r w:rsidRPr="00E55B3A">
        <w:rPr>
          <w:rFonts w:cstheme="minorHAnsi"/>
        </w:rPr>
        <w:t xml:space="preserve">To ensure that the </w:t>
      </w:r>
      <w:r w:rsidRPr="00E55B3A">
        <w:rPr>
          <w:rFonts w:eastAsia="Times New Roman" w:cstheme="minorHAnsi"/>
          <w:color w:val="000000"/>
        </w:rPr>
        <w:t xml:space="preserve">district/organization’s </w:t>
      </w:r>
      <w:r w:rsidRPr="00E55B3A">
        <w:rPr>
          <w:rFonts w:cstheme="minorHAnsi"/>
        </w:rPr>
        <w:t xml:space="preserve">educator health and </w:t>
      </w:r>
      <w:r w:rsidR="0034477B">
        <w:rPr>
          <w:rFonts w:cstheme="minorHAnsi"/>
        </w:rPr>
        <w:t>w</w:t>
      </w:r>
      <w:r w:rsidR="00C61A91">
        <w:rPr>
          <w:rFonts w:cstheme="minorHAnsi"/>
        </w:rPr>
        <w:t>ell-being</w:t>
      </w:r>
      <w:r w:rsidRPr="00E55B3A">
        <w:rPr>
          <w:rFonts w:cstheme="minorHAnsi"/>
        </w:rPr>
        <w:t xml:space="preserve"> plans are effective and relevant to their employees, OEA Choice Trust requests that the </w:t>
      </w:r>
      <w:r w:rsidRPr="00E55B3A">
        <w:rPr>
          <w:rFonts w:eastAsia="Times New Roman" w:cstheme="minorHAnsi"/>
          <w:color w:val="000000"/>
        </w:rPr>
        <w:t xml:space="preserve">district/organization </w:t>
      </w:r>
      <w:r w:rsidRPr="00E55B3A">
        <w:rPr>
          <w:rFonts w:cstheme="minorHAnsi"/>
        </w:rPr>
        <w:t xml:space="preserve">commits to the following actions as a recipient of Educator Health and </w:t>
      </w:r>
      <w:r w:rsidR="00C61A91">
        <w:rPr>
          <w:rFonts w:cstheme="minorHAnsi"/>
        </w:rPr>
        <w:t>Well-</w:t>
      </w:r>
      <w:r w:rsidR="009954EE">
        <w:rPr>
          <w:rFonts w:cstheme="minorHAnsi"/>
        </w:rPr>
        <w:t>B</w:t>
      </w:r>
      <w:r w:rsidR="00C61A91">
        <w:rPr>
          <w:rFonts w:cstheme="minorHAnsi"/>
        </w:rPr>
        <w:t>eing</w:t>
      </w:r>
      <w:r w:rsidRPr="00E55B3A">
        <w:rPr>
          <w:rFonts w:cstheme="minorHAnsi"/>
        </w:rPr>
        <w:t xml:space="preserve"> Support Funding: </w:t>
      </w:r>
    </w:p>
    <w:p w14:paraId="27215FA0" w14:textId="77777777" w:rsidR="00B4527D" w:rsidRPr="00E55B3A" w:rsidRDefault="00B4527D" w:rsidP="00E55B3A">
      <w:pPr>
        <w:spacing w:after="0" w:line="240" w:lineRule="auto"/>
        <w:rPr>
          <w:rFonts w:cstheme="minorHAnsi"/>
        </w:rPr>
      </w:pPr>
    </w:p>
    <w:p w14:paraId="207318AD" w14:textId="449D60A8" w:rsidR="00B4527D" w:rsidRPr="00E55B3A" w:rsidRDefault="00D57AD2" w:rsidP="00E55B3A">
      <w:pPr>
        <w:spacing w:after="0" w:line="240" w:lineRule="auto"/>
        <w:rPr>
          <w:rFonts w:cstheme="minorHAnsi"/>
          <w:b/>
        </w:rPr>
      </w:pPr>
      <w:r w:rsidRPr="00E55B3A">
        <w:rPr>
          <w:rFonts w:eastAsia="Times New Roman" w:cstheme="minorHAnsi"/>
          <w:b/>
          <w:bCs/>
          <w:color w:val="000000"/>
        </w:rPr>
        <w:t>District/Organization</w:t>
      </w:r>
      <w:r w:rsidRPr="00E55B3A">
        <w:rPr>
          <w:rFonts w:eastAsia="Times New Roman" w:cstheme="minorHAnsi"/>
          <w:color w:val="000000"/>
        </w:rPr>
        <w:t xml:space="preserve"> </w:t>
      </w:r>
      <w:r w:rsidRPr="00E55B3A">
        <w:rPr>
          <w:rFonts w:cstheme="minorHAnsi"/>
          <w:b/>
        </w:rPr>
        <w:t>agrees to:</w:t>
      </w:r>
    </w:p>
    <w:p w14:paraId="12434E62" w14:textId="220E8A05" w:rsidR="00D57AD2" w:rsidRPr="00E55B3A" w:rsidRDefault="00D57AD2" w:rsidP="00E55B3A">
      <w:pPr>
        <w:numPr>
          <w:ilvl w:val="0"/>
          <w:numId w:val="28"/>
        </w:numPr>
        <w:spacing w:after="0" w:line="240" w:lineRule="auto"/>
        <w:contextualSpacing/>
        <w:rPr>
          <w:rFonts w:cstheme="minorHAnsi"/>
        </w:rPr>
      </w:pPr>
      <w:r w:rsidRPr="00E55B3A">
        <w:rPr>
          <w:rFonts w:cstheme="minorHAnsi"/>
        </w:rPr>
        <w:t xml:space="preserve">Use the funds only for the purpose of directly promoting employee health and </w:t>
      </w:r>
      <w:r w:rsidR="009954EE">
        <w:rPr>
          <w:rFonts w:cstheme="minorHAnsi"/>
        </w:rPr>
        <w:t>w</w:t>
      </w:r>
      <w:r w:rsidR="00C61A91">
        <w:rPr>
          <w:rFonts w:cstheme="minorHAnsi"/>
        </w:rPr>
        <w:t>ell-being</w:t>
      </w:r>
      <w:r w:rsidRPr="00E55B3A">
        <w:rPr>
          <w:rFonts w:cstheme="minorHAnsi"/>
        </w:rPr>
        <w:t xml:space="preserve">. </w:t>
      </w:r>
    </w:p>
    <w:p w14:paraId="3B22BA80" w14:textId="660DA78D" w:rsidR="00D57AD2" w:rsidRPr="00E55B3A" w:rsidRDefault="00720B0E" w:rsidP="00E55B3A">
      <w:pPr>
        <w:pStyle w:val="ListParagraph"/>
        <w:numPr>
          <w:ilvl w:val="0"/>
          <w:numId w:val="28"/>
        </w:numPr>
        <w:spacing w:after="200" w:line="240" w:lineRule="auto"/>
        <w:rPr>
          <w:rFonts w:cs="Calibri"/>
        </w:rPr>
      </w:pPr>
      <w:r>
        <w:rPr>
          <w:rFonts w:cs="Calibri"/>
        </w:rPr>
        <w:t>Implement the</w:t>
      </w:r>
      <w:r w:rsidR="00C61A91">
        <w:rPr>
          <w:rFonts w:cs="Calibri"/>
        </w:rPr>
        <w:t xml:space="preserve"> health and well-being </w:t>
      </w:r>
      <w:r w:rsidR="00215A25">
        <w:rPr>
          <w:rFonts w:cs="Calibri"/>
        </w:rPr>
        <w:t xml:space="preserve">opportunities </w:t>
      </w:r>
      <w:r w:rsidR="00D57AD2" w:rsidRPr="00E55B3A">
        <w:rPr>
          <w:rFonts w:cs="Calibri"/>
        </w:rPr>
        <w:t>and</w:t>
      </w:r>
      <w:r w:rsidR="00A9618C">
        <w:rPr>
          <w:rFonts w:cs="Calibri"/>
        </w:rPr>
        <w:t xml:space="preserve"> </w:t>
      </w:r>
      <w:r w:rsidR="00D57AD2" w:rsidRPr="00E55B3A">
        <w:rPr>
          <w:rFonts w:cs="Calibri"/>
        </w:rPr>
        <w:t>administ</w:t>
      </w:r>
      <w:r>
        <w:rPr>
          <w:rFonts w:cs="Calibri"/>
        </w:rPr>
        <w:t>er</w:t>
      </w:r>
      <w:r w:rsidR="006D61B3">
        <w:rPr>
          <w:rFonts w:cs="Calibri"/>
        </w:rPr>
        <w:t xml:space="preserve"> </w:t>
      </w:r>
      <w:r w:rsidR="006D2F58">
        <w:rPr>
          <w:rFonts w:cs="Calibri"/>
        </w:rPr>
        <w:t xml:space="preserve">the </w:t>
      </w:r>
      <w:r w:rsidR="00D57AD2" w:rsidRPr="00E55B3A">
        <w:rPr>
          <w:rFonts w:cs="Calibri"/>
        </w:rPr>
        <w:t>fiscal aspects of the project</w:t>
      </w:r>
      <w:r w:rsidR="00EB021C">
        <w:rPr>
          <w:rFonts w:cs="Calibri"/>
        </w:rPr>
        <w:t xml:space="preserve"> funded by the E</w:t>
      </w:r>
      <w:r w:rsidR="00061ADB">
        <w:rPr>
          <w:rFonts w:cs="Calibri"/>
        </w:rPr>
        <w:t xml:space="preserve">ducator Health and </w:t>
      </w:r>
      <w:r w:rsidR="00C61A91">
        <w:rPr>
          <w:rFonts w:cs="Calibri"/>
        </w:rPr>
        <w:t>Well-</w:t>
      </w:r>
      <w:r w:rsidR="009954EE">
        <w:rPr>
          <w:rFonts w:cs="Calibri"/>
        </w:rPr>
        <w:t>B</w:t>
      </w:r>
      <w:r w:rsidR="00C61A91">
        <w:rPr>
          <w:rFonts w:cs="Calibri"/>
        </w:rPr>
        <w:t>eing</w:t>
      </w:r>
      <w:r w:rsidR="006D2F58">
        <w:rPr>
          <w:rFonts w:cs="Calibri"/>
        </w:rPr>
        <w:t xml:space="preserve"> Support Funding </w:t>
      </w:r>
      <w:r w:rsidR="00215A25">
        <w:rPr>
          <w:rFonts w:cs="Calibri"/>
        </w:rPr>
        <w:t>I</w:t>
      </w:r>
      <w:r w:rsidR="006D2F58">
        <w:rPr>
          <w:rFonts w:cs="Calibri"/>
        </w:rPr>
        <w:t xml:space="preserve">nitiative. </w:t>
      </w:r>
    </w:p>
    <w:p w14:paraId="3E59A37B" w14:textId="688A1677" w:rsidR="00D57AD2" w:rsidRPr="00E55B3A" w:rsidRDefault="00D57AD2" w:rsidP="00E55B3A">
      <w:pPr>
        <w:pStyle w:val="ListParagraph"/>
        <w:numPr>
          <w:ilvl w:val="0"/>
          <w:numId w:val="28"/>
        </w:numPr>
        <w:spacing w:after="200" w:line="240" w:lineRule="auto"/>
        <w:rPr>
          <w:rFonts w:cs="Calibri"/>
        </w:rPr>
      </w:pPr>
      <w:r w:rsidRPr="00E55B3A">
        <w:rPr>
          <w:rFonts w:cstheme="minorHAnsi"/>
        </w:rPr>
        <w:lastRenderedPageBreak/>
        <w:t xml:space="preserve">Designate a person to serve as the key Educator Health and </w:t>
      </w:r>
      <w:r w:rsidR="00C61A91">
        <w:rPr>
          <w:rFonts w:cstheme="minorHAnsi"/>
        </w:rPr>
        <w:t>Well-</w:t>
      </w:r>
      <w:r w:rsidR="00215A25">
        <w:rPr>
          <w:rFonts w:cstheme="minorHAnsi"/>
        </w:rPr>
        <w:t>B</w:t>
      </w:r>
      <w:r w:rsidR="00C61A91">
        <w:rPr>
          <w:rFonts w:cstheme="minorHAnsi"/>
        </w:rPr>
        <w:t>eing</w:t>
      </w:r>
      <w:r w:rsidR="00C36015">
        <w:rPr>
          <w:rFonts w:cstheme="minorHAnsi"/>
        </w:rPr>
        <w:t xml:space="preserve"> project</w:t>
      </w:r>
      <w:r w:rsidRPr="00E55B3A">
        <w:rPr>
          <w:rFonts w:cstheme="minorHAnsi"/>
        </w:rPr>
        <w:t xml:space="preserve"> contact to OEA Choice Trust.</w:t>
      </w:r>
    </w:p>
    <w:p w14:paraId="0FE17D81" w14:textId="7487B552" w:rsidR="00D57AD2" w:rsidRPr="00E55B3A" w:rsidRDefault="00D57AD2" w:rsidP="00E55B3A">
      <w:pPr>
        <w:pStyle w:val="ListParagraph"/>
        <w:numPr>
          <w:ilvl w:val="0"/>
          <w:numId w:val="28"/>
        </w:numPr>
        <w:spacing w:after="0" w:line="240" w:lineRule="auto"/>
        <w:rPr>
          <w:rFonts w:cstheme="minorHAnsi"/>
          <w:b/>
        </w:rPr>
      </w:pPr>
      <w:r w:rsidRPr="00E55B3A">
        <w:rPr>
          <w:rFonts w:cstheme="minorHAnsi"/>
        </w:rPr>
        <w:t xml:space="preserve">Communicate with OEA Choice Trust’s contact either virtually, by phone and via email to address questions, concerns and ideas regarding OEA Choice Trust’s Educator Health and </w:t>
      </w:r>
      <w:r w:rsidR="00C61A91">
        <w:rPr>
          <w:rFonts w:cstheme="minorHAnsi"/>
        </w:rPr>
        <w:t>Well-</w:t>
      </w:r>
      <w:r w:rsidR="00215A25">
        <w:rPr>
          <w:rFonts w:cstheme="minorHAnsi"/>
        </w:rPr>
        <w:t>B</w:t>
      </w:r>
      <w:r w:rsidR="00C61A91">
        <w:rPr>
          <w:rFonts w:cstheme="minorHAnsi"/>
        </w:rPr>
        <w:t>eing</w:t>
      </w:r>
      <w:r w:rsidRPr="00E55B3A">
        <w:rPr>
          <w:rFonts w:cstheme="minorHAnsi"/>
        </w:rPr>
        <w:t xml:space="preserve"> Support Funding Initiative.</w:t>
      </w:r>
    </w:p>
    <w:p w14:paraId="58986CD8" w14:textId="532A6AA1" w:rsidR="00D57AD2" w:rsidRPr="00E55B3A" w:rsidRDefault="00D57AD2" w:rsidP="00E55B3A">
      <w:pPr>
        <w:pStyle w:val="ListParagraph"/>
        <w:numPr>
          <w:ilvl w:val="0"/>
          <w:numId w:val="28"/>
        </w:numPr>
        <w:spacing w:line="240" w:lineRule="auto"/>
        <w:rPr>
          <w:rFonts w:cstheme="minorHAnsi"/>
        </w:rPr>
      </w:pPr>
      <w:r w:rsidRPr="00E55B3A">
        <w:rPr>
          <w:rFonts w:cstheme="minorHAnsi"/>
        </w:rPr>
        <w:t xml:space="preserve">Form or leverage an existing team of diverse staff members and administrators to identify employee health and </w:t>
      </w:r>
      <w:r w:rsidR="00C61A91">
        <w:rPr>
          <w:rFonts w:cstheme="minorHAnsi"/>
        </w:rPr>
        <w:t>well-being</w:t>
      </w:r>
      <w:r w:rsidRPr="00E55B3A">
        <w:rPr>
          <w:rFonts w:cstheme="minorHAnsi"/>
        </w:rPr>
        <w:t xml:space="preserve"> priorities. For example, existing committees that align with employee health and </w:t>
      </w:r>
      <w:r w:rsidR="00C61A91">
        <w:rPr>
          <w:rFonts w:cstheme="minorHAnsi"/>
        </w:rPr>
        <w:t>well-being</w:t>
      </w:r>
      <w:r w:rsidRPr="00E55B3A">
        <w:rPr>
          <w:rFonts w:cstheme="minorHAnsi"/>
        </w:rPr>
        <w:t xml:space="preserve"> are </w:t>
      </w:r>
      <w:r w:rsidR="00D96DAD">
        <w:rPr>
          <w:rFonts w:cstheme="minorHAnsi"/>
        </w:rPr>
        <w:t>d</w:t>
      </w:r>
      <w:r w:rsidRPr="00E55B3A">
        <w:rPr>
          <w:rFonts w:cstheme="minorHAnsi"/>
        </w:rPr>
        <w:t>istrict</w:t>
      </w:r>
      <w:r w:rsidR="00D96DAD">
        <w:rPr>
          <w:rFonts w:cstheme="minorHAnsi"/>
        </w:rPr>
        <w:t>/organization</w:t>
      </w:r>
      <w:r w:rsidRPr="00E55B3A">
        <w:rPr>
          <w:rFonts w:cstheme="minorHAnsi"/>
        </w:rPr>
        <w:t xml:space="preserve"> </w:t>
      </w:r>
      <w:r w:rsidR="00D96DAD">
        <w:rPr>
          <w:rFonts w:cstheme="minorHAnsi"/>
        </w:rPr>
        <w:t>w</w:t>
      </w:r>
      <w:r w:rsidRPr="00E55B3A">
        <w:rPr>
          <w:rFonts w:cstheme="minorHAnsi"/>
        </w:rPr>
        <w:t xml:space="preserve">ellness </w:t>
      </w:r>
      <w:r w:rsidR="00D96DAD">
        <w:rPr>
          <w:rFonts w:cstheme="minorHAnsi"/>
        </w:rPr>
        <w:t>c</w:t>
      </w:r>
      <w:r w:rsidRPr="00E55B3A">
        <w:rPr>
          <w:rFonts w:cstheme="minorHAnsi"/>
        </w:rPr>
        <w:t>ommittees, district</w:t>
      </w:r>
      <w:r w:rsidR="00D96DAD">
        <w:rPr>
          <w:rFonts w:cstheme="minorHAnsi"/>
        </w:rPr>
        <w:t>/organization</w:t>
      </w:r>
      <w:r w:rsidRPr="00E55B3A">
        <w:rPr>
          <w:rFonts w:cstheme="minorHAnsi"/>
        </w:rPr>
        <w:t xml:space="preserve"> employee wellness teams, district</w:t>
      </w:r>
      <w:r w:rsidR="00D96DAD">
        <w:rPr>
          <w:rFonts w:cstheme="minorHAnsi"/>
        </w:rPr>
        <w:t>/organization-</w:t>
      </w:r>
      <w:r w:rsidRPr="00E55B3A">
        <w:rPr>
          <w:rFonts w:cstheme="minorHAnsi"/>
        </w:rPr>
        <w:t xml:space="preserve">wide social emotional learning teams and </w:t>
      </w:r>
      <w:r w:rsidR="00D96DAD">
        <w:rPr>
          <w:rFonts w:cstheme="minorHAnsi"/>
        </w:rPr>
        <w:t>district-</w:t>
      </w:r>
      <w:r w:rsidRPr="00E55B3A">
        <w:rPr>
          <w:rFonts w:cstheme="minorHAnsi"/>
        </w:rPr>
        <w:t>wide committees focused on building trauma sensitive schools</w:t>
      </w:r>
      <w:r w:rsidR="00C61A91">
        <w:rPr>
          <w:rFonts w:cstheme="minorHAnsi"/>
        </w:rPr>
        <w:t xml:space="preserve">, or district/organization health and safety committees. </w:t>
      </w:r>
      <w:r w:rsidRPr="00E55B3A">
        <w:rPr>
          <w:rFonts w:cstheme="minorHAnsi"/>
        </w:rPr>
        <w:t xml:space="preserve">  </w:t>
      </w:r>
    </w:p>
    <w:p w14:paraId="6A947009" w14:textId="258CCC3A" w:rsidR="00D57AD2" w:rsidRPr="00E55B3A" w:rsidRDefault="00D57AD2" w:rsidP="00E55B3A">
      <w:pPr>
        <w:pStyle w:val="ListParagraph"/>
        <w:numPr>
          <w:ilvl w:val="0"/>
          <w:numId w:val="28"/>
        </w:numPr>
        <w:spacing w:after="0" w:line="240" w:lineRule="auto"/>
        <w:rPr>
          <w:rFonts w:cstheme="minorHAnsi"/>
        </w:rPr>
      </w:pPr>
      <w:r w:rsidRPr="00E55B3A">
        <w:rPr>
          <w:rFonts w:cstheme="minorHAnsi"/>
        </w:rPr>
        <w:t xml:space="preserve">Tailor health and </w:t>
      </w:r>
      <w:r w:rsidR="00C61A91">
        <w:rPr>
          <w:rFonts w:cstheme="minorHAnsi"/>
        </w:rPr>
        <w:t>well-being</w:t>
      </w:r>
      <w:r w:rsidRPr="00E55B3A">
        <w:rPr>
          <w:rFonts w:cstheme="minorHAnsi"/>
        </w:rPr>
        <w:t xml:space="preserve"> opportunities, activities, and programs to address local staff needs and </w:t>
      </w:r>
      <w:r w:rsidR="00720B0E">
        <w:rPr>
          <w:rFonts w:cstheme="minorHAnsi"/>
        </w:rPr>
        <w:t xml:space="preserve">ensure they </w:t>
      </w:r>
      <w:r w:rsidRPr="00E55B3A">
        <w:rPr>
          <w:rFonts w:cstheme="minorHAnsi"/>
        </w:rPr>
        <w:t xml:space="preserve">are inclusive of all staff across the district/organization. Employee participation will always be voluntary. </w:t>
      </w:r>
    </w:p>
    <w:p w14:paraId="5B9AF3BE" w14:textId="57D4B5D8" w:rsidR="00D57AD2" w:rsidRPr="00E55B3A" w:rsidRDefault="00D57AD2" w:rsidP="00E55B3A">
      <w:pPr>
        <w:pStyle w:val="ListParagraph"/>
        <w:numPr>
          <w:ilvl w:val="0"/>
          <w:numId w:val="28"/>
        </w:numPr>
        <w:spacing w:after="0" w:line="240" w:lineRule="auto"/>
        <w:rPr>
          <w:rFonts w:cstheme="minorHAnsi"/>
        </w:rPr>
      </w:pPr>
      <w:r w:rsidRPr="00E55B3A">
        <w:rPr>
          <w:rFonts w:cstheme="minorHAnsi"/>
        </w:rPr>
        <w:t xml:space="preserve">Support OEA Choice Trust’s statewide campaign by submitting at least 3 items that offer testimonials about the success and benefits experienced by employees as a result of the health and </w:t>
      </w:r>
      <w:r w:rsidR="00FE1CB1">
        <w:rPr>
          <w:rFonts w:cstheme="minorHAnsi"/>
        </w:rPr>
        <w:t>w</w:t>
      </w:r>
      <w:r w:rsidR="00C61A91">
        <w:rPr>
          <w:rFonts w:cstheme="minorHAnsi"/>
        </w:rPr>
        <w:t>ell-being</w:t>
      </w:r>
      <w:r w:rsidRPr="00E55B3A">
        <w:rPr>
          <w:rFonts w:cstheme="minorHAnsi"/>
        </w:rPr>
        <w:t xml:space="preserve"> opportunities funded by OEA Choice Trust.  For example, photos, success stories, employee quotes and testimonials.  OEA Choice Trust staff will reach out with requests for items over the course of the funding award period. These items will be posted as part of the OEA Choice Trust campaign.</w:t>
      </w:r>
    </w:p>
    <w:p w14:paraId="62859E22" w14:textId="77777777" w:rsidR="00D57AD2" w:rsidRPr="00E55B3A" w:rsidRDefault="00D57AD2" w:rsidP="00E55B3A">
      <w:pPr>
        <w:pStyle w:val="ListParagraph"/>
        <w:numPr>
          <w:ilvl w:val="0"/>
          <w:numId w:val="28"/>
        </w:numPr>
        <w:spacing w:line="240" w:lineRule="auto"/>
        <w:rPr>
          <w:rFonts w:cstheme="minorHAnsi"/>
          <w:bCs/>
        </w:rPr>
      </w:pPr>
      <w:r w:rsidRPr="00E55B3A">
        <w:rPr>
          <w:rFonts w:cstheme="minorHAnsi"/>
          <w:bCs/>
        </w:rPr>
        <w:t xml:space="preserve">Provide employee consent to use photos, quotes, and testimonials anonymously to support the statewide campaign on OEA Choice Trust’s website or publications.  </w:t>
      </w:r>
    </w:p>
    <w:p w14:paraId="3B105D96" w14:textId="3B7B6AB4" w:rsidR="00D57AD2" w:rsidRPr="00E55B3A" w:rsidRDefault="00D57AD2" w:rsidP="00E55B3A">
      <w:pPr>
        <w:pStyle w:val="ListParagraph"/>
        <w:numPr>
          <w:ilvl w:val="0"/>
          <w:numId w:val="28"/>
        </w:numPr>
        <w:spacing w:line="240" w:lineRule="auto"/>
        <w:rPr>
          <w:rFonts w:cstheme="minorHAnsi"/>
        </w:rPr>
      </w:pPr>
      <w:r w:rsidRPr="00E55B3A">
        <w:rPr>
          <w:rFonts w:cstheme="minorHAnsi"/>
        </w:rPr>
        <w:t xml:space="preserve">Complete the implementation of all employee health and </w:t>
      </w:r>
      <w:r w:rsidR="003E0A32">
        <w:rPr>
          <w:rFonts w:cstheme="minorHAnsi"/>
        </w:rPr>
        <w:t>w</w:t>
      </w:r>
      <w:r w:rsidR="00C61A91">
        <w:rPr>
          <w:rFonts w:cstheme="minorHAnsi"/>
        </w:rPr>
        <w:t>ell-being</w:t>
      </w:r>
      <w:r w:rsidRPr="00E55B3A">
        <w:rPr>
          <w:rFonts w:cstheme="minorHAnsi"/>
        </w:rPr>
        <w:t xml:space="preserve"> opportunities by October 31, 2022. </w:t>
      </w:r>
      <w:r w:rsidR="003E0A32">
        <w:rPr>
          <w:rFonts w:cstheme="minorHAnsi"/>
        </w:rPr>
        <w:t xml:space="preserve"> This allows enough time to process all expenses prior to t</w:t>
      </w:r>
      <w:r w:rsidR="00C06890">
        <w:rPr>
          <w:rFonts w:cstheme="minorHAnsi"/>
        </w:rPr>
        <w:t xml:space="preserve">he Final </w:t>
      </w:r>
      <w:r w:rsidR="00975BB6">
        <w:rPr>
          <w:rFonts w:cstheme="minorHAnsi"/>
        </w:rPr>
        <w:t xml:space="preserve">Funding </w:t>
      </w:r>
      <w:r w:rsidR="00C06890">
        <w:rPr>
          <w:rFonts w:cstheme="minorHAnsi"/>
        </w:rPr>
        <w:t xml:space="preserve">Expense Report </w:t>
      </w:r>
      <w:r w:rsidR="00975BB6">
        <w:rPr>
          <w:rFonts w:cstheme="minorHAnsi"/>
        </w:rPr>
        <w:t xml:space="preserve">deadline. </w:t>
      </w:r>
    </w:p>
    <w:p w14:paraId="7DE31828" w14:textId="5568993E" w:rsidR="00D57AD2" w:rsidRPr="00E55B3A" w:rsidRDefault="00D57AD2" w:rsidP="00E55B3A">
      <w:pPr>
        <w:pStyle w:val="ListParagraph"/>
        <w:numPr>
          <w:ilvl w:val="0"/>
          <w:numId w:val="28"/>
        </w:numPr>
        <w:spacing w:after="0" w:line="240" w:lineRule="auto"/>
        <w:rPr>
          <w:rFonts w:cstheme="minorHAnsi"/>
          <w:b/>
        </w:rPr>
      </w:pPr>
      <w:r w:rsidRPr="00E55B3A">
        <w:rPr>
          <w:rFonts w:cstheme="minorHAnsi"/>
        </w:rPr>
        <w:t xml:space="preserve">Submit a Final Funding </w:t>
      </w:r>
      <w:r w:rsidR="00975BB6">
        <w:rPr>
          <w:rFonts w:cstheme="minorHAnsi"/>
        </w:rPr>
        <w:t>Expense</w:t>
      </w:r>
      <w:r w:rsidRPr="00E55B3A">
        <w:rPr>
          <w:rFonts w:cstheme="minorHAnsi"/>
        </w:rPr>
        <w:t xml:space="preserve"> Report no later than December 15, 2022.</w:t>
      </w:r>
    </w:p>
    <w:p w14:paraId="0C22C07A" w14:textId="055AA4F9" w:rsidR="00D57AD2" w:rsidRPr="00E55B3A" w:rsidRDefault="00D57AD2" w:rsidP="00E55B3A">
      <w:pPr>
        <w:pStyle w:val="ListParagraph"/>
        <w:numPr>
          <w:ilvl w:val="0"/>
          <w:numId w:val="28"/>
        </w:numPr>
        <w:spacing w:after="0" w:line="240" w:lineRule="auto"/>
        <w:rPr>
          <w:rFonts w:cstheme="minorHAnsi"/>
          <w:bCs/>
        </w:rPr>
      </w:pPr>
      <w:r w:rsidRPr="00E55B3A">
        <w:rPr>
          <w:rFonts w:cstheme="minorHAnsi"/>
          <w:bCs/>
        </w:rPr>
        <w:t xml:space="preserve">Ensure that the Educator Health and </w:t>
      </w:r>
      <w:r w:rsidR="00C61A91">
        <w:rPr>
          <w:rFonts w:cstheme="minorHAnsi"/>
          <w:bCs/>
        </w:rPr>
        <w:t>Well-</w:t>
      </w:r>
      <w:r w:rsidR="00EE6D6A">
        <w:rPr>
          <w:rFonts w:cstheme="minorHAnsi"/>
          <w:bCs/>
        </w:rPr>
        <w:t>B</w:t>
      </w:r>
      <w:r w:rsidR="00C61A91">
        <w:rPr>
          <w:rFonts w:cstheme="minorHAnsi"/>
          <w:bCs/>
        </w:rPr>
        <w:t>eing</w:t>
      </w:r>
      <w:r w:rsidRPr="00E55B3A">
        <w:rPr>
          <w:rFonts w:cstheme="minorHAnsi"/>
          <w:bCs/>
        </w:rPr>
        <w:t xml:space="preserve"> Support Funding will </w:t>
      </w:r>
      <w:r w:rsidRPr="00E55B3A">
        <w:rPr>
          <w:rFonts w:cstheme="minorHAnsi"/>
          <w:b/>
          <w:u w:val="single"/>
        </w:rPr>
        <w:t>not</w:t>
      </w:r>
      <w:r w:rsidRPr="00E55B3A">
        <w:rPr>
          <w:rFonts w:cstheme="minorHAnsi"/>
          <w:bCs/>
        </w:rPr>
        <w:t xml:space="preserve"> be used for the following reasons/items:</w:t>
      </w:r>
    </w:p>
    <w:p w14:paraId="2C3ECB3C" w14:textId="77777777" w:rsidR="00D57AD2" w:rsidRPr="00E55B3A" w:rsidRDefault="00D57AD2" w:rsidP="00E55B3A">
      <w:pPr>
        <w:pStyle w:val="NoSpacing"/>
        <w:numPr>
          <w:ilvl w:val="0"/>
          <w:numId w:val="29"/>
        </w:numPr>
        <w:rPr>
          <w:rFonts w:cs="Calibri"/>
          <w:bCs/>
        </w:rPr>
      </w:pPr>
      <w:r w:rsidRPr="00E55B3A">
        <w:rPr>
          <w:rFonts w:cs="Calibri"/>
          <w:bCs/>
        </w:rPr>
        <w:t>Payment for goods or services purchased before the commencement of the Program Period</w:t>
      </w:r>
    </w:p>
    <w:p w14:paraId="00077825" w14:textId="77777777" w:rsidR="00D57AD2" w:rsidRPr="00E55B3A" w:rsidRDefault="00D57AD2" w:rsidP="00E55B3A">
      <w:pPr>
        <w:pStyle w:val="NoSpacing"/>
        <w:numPr>
          <w:ilvl w:val="0"/>
          <w:numId w:val="29"/>
        </w:numPr>
        <w:rPr>
          <w:rFonts w:cs="Calibri"/>
          <w:bCs/>
        </w:rPr>
      </w:pPr>
      <w:r w:rsidRPr="00E55B3A">
        <w:rPr>
          <w:rFonts w:cs="Calibri"/>
          <w:bCs/>
        </w:rPr>
        <w:t>To purchase district health plans and benefits, such as an Employee Assistance Program</w:t>
      </w:r>
    </w:p>
    <w:p w14:paraId="3998D186" w14:textId="77777777" w:rsidR="00D57AD2" w:rsidRPr="00E55B3A" w:rsidRDefault="00D57AD2" w:rsidP="00E55B3A">
      <w:pPr>
        <w:pStyle w:val="NoSpacing"/>
        <w:numPr>
          <w:ilvl w:val="0"/>
          <w:numId w:val="29"/>
        </w:numPr>
        <w:rPr>
          <w:rFonts w:cs="Calibri"/>
          <w:bCs/>
        </w:rPr>
      </w:pPr>
      <w:r w:rsidRPr="00E55B3A">
        <w:rPr>
          <w:rFonts w:cs="Calibri"/>
          <w:bCs/>
        </w:rPr>
        <w:t xml:space="preserve">Funding other district/organizational programs </w:t>
      </w:r>
    </w:p>
    <w:p w14:paraId="36AAD05B" w14:textId="77777777" w:rsidR="00D57AD2" w:rsidRPr="00E55B3A" w:rsidRDefault="00D57AD2" w:rsidP="00E55B3A">
      <w:pPr>
        <w:pStyle w:val="NoSpacing"/>
        <w:numPr>
          <w:ilvl w:val="0"/>
          <w:numId w:val="29"/>
        </w:numPr>
        <w:rPr>
          <w:rFonts w:cs="Calibri"/>
          <w:bCs/>
        </w:rPr>
      </w:pPr>
      <w:r w:rsidRPr="00E55B3A">
        <w:rPr>
          <w:rFonts w:cs="Calibri"/>
          <w:bCs/>
        </w:rPr>
        <w:t>Salaries or benefits of the district/district/organization’s existing personnel</w:t>
      </w:r>
    </w:p>
    <w:p w14:paraId="52080FE5" w14:textId="77777777" w:rsidR="00D57AD2" w:rsidRPr="00E55B3A" w:rsidRDefault="00D57AD2" w:rsidP="00E55B3A">
      <w:pPr>
        <w:pStyle w:val="NoSpacing"/>
        <w:numPr>
          <w:ilvl w:val="0"/>
          <w:numId w:val="29"/>
        </w:numPr>
        <w:rPr>
          <w:rFonts w:cs="Calibri"/>
          <w:bCs/>
        </w:rPr>
      </w:pPr>
      <w:r w:rsidRPr="00E55B3A">
        <w:rPr>
          <w:rFonts w:cs="Calibri"/>
          <w:bCs/>
        </w:rPr>
        <w:t>To purchase ergonomic equipment for staff</w:t>
      </w:r>
    </w:p>
    <w:p w14:paraId="1A56A00E" w14:textId="77777777" w:rsidR="00D57AD2" w:rsidRPr="00E55B3A" w:rsidRDefault="00D57AD2" w:rsidP="00E55B3A">
      <w:pPr>
        <w:pStyle w:val="ListParagraph"/>
        <w:numPr>
          <w:ilvl w:val="0"/>
          <w:numId w:val="29"/>
        </w:numPr>
        <w:spacing w:after="0" w:line="240" w:lineRule="auto"/>
        <w:rPr>
          <w:rFonts w:cs="Calibri"/>
          <w:bCs/>
        </w:rPr>
      </w:pPr>
      <w:r w:rsidRPr="00E55B3A">
        <w:rPr>
          <w:rFonts w:cs="Calibri"/>
          <w:bCs/>
        </w:rPr>
        <w:t>Any attempt to influence legislation (including direct or grassroots lobbying) or any religious purposes</w:t>
      </w:r>
    </w:p>
    <w:p w14:paraId="08470717" w14:textId="77777777" w:rsidR="00D57AD2" w:rsidRPr="00E55B3A" w:rsidRDefault="00D57AD2" w:rsidP="00E55B3A">
      <w:pPr>
        <w:pStyle w:val="ListParagraph"/>
        <w:numPr>
          <w:ilvl w:val="0"/>
          <w:numId w:val="29"/>
        </w:numPr>
        <w:spacing w:after="200" w:line="240" w:lineRule="auto"/>
        <w:rPr>
          <w:rFonts w:cs="Calibri"/>
        </w:rPr>
      </w:pPr>
      <w:r w:rsidRPr="00E55B3A">
        <w:t>Funds will not be used for payment for goods or services purchased before the commencement of the Funding Period</w:t>
      </w:r>
    </w:p>
    <w:p w14:paraId="27E7B434" w14:textId="77777777" w:rsidR="00D57AD2" w:rsidRPr="00E55B3A" w:rsidRDefault="00D57AD2" w:rsidP="00E55B3A">
      <w:pPr>
        <w:pStyle w:val="ListParagraph"/>
        <w:numPr>
          <w:ilvl w:val="0"/>
          <w:numId w:val="29"/>
        </w:numPr>
        <w:spacing w:after="200" w:line="240" w:lineRule="auto"/>
        <w:rPr>
          <w:rFonts w:cs="Calibri"/>
        </w:rPr>
      </w:pPr>
      <w:r w:rsidRPr="00E55B3A">
        <w:rPr>
          <w:rFonts w:cs="Calibri"/>
        </w:rPr>
        <w:t>Funds will not be used for deficit funding</w:t>
      </w:r>
    </w:p>
    <w:p w14:paraId="0047C993" w14:textId="6BDC6AF2" w:rsidR="005E7199" w:rsidRDefault="005E7199" w:rsidP="00EB3479">
      <w:pPr>
        <w:rPr>
          <w:b/>
          <w:bCs/>
        </w:rPr>
      </w:pPr>
    </w:p>
    <w:p w14:paraId="01FFA839" w14:textId="5487582C" w:rsidR="00EE6D6A" w:rsidRDefault="00EE6D6A" w:rsidP="00EB3479">
      <w:pPr>
        <w:rPr>
          <w:b/>
          <w:bCs/>
        </w:rPr>
      </w:pPr>
    </w:p>
    <w:p w14:paraId="674E700A" w14:textId="472D2A97" w:rsidR="00063873" w:rsidRDefault="00063873" w:rsidP="00EB3479">
      <w:pPr>
        <w:rPr>
          <w:b/>
          <w:bCs/>
        </w:rPr>
      </w:pPr>
    </w:p>
    <w:p w14:paraId="2AC7BF78" w14:textId="77777777" w:rsidR="00063873" w:rsidRDefault="00063873" w:rsidP="00EB3479">
      <w:pPr>
        <w:rPr>
          <w:b/>
          <w:bCs/>
        </w:rPr>
      </w:pPr>
    </w:p>
    <w:p w14:paraId="4EEDAEA3" w14:textId="0F518E24" w:rsidR="00293EAF" w:rsidRDefault="00293EAF" w:rsidP="00EB3479">
      <w:pPr>
        <w:rPr>
          <w:b/>
          <w:bCs/>
        </w:rPr>
      </w:pPr>
      <w:r>
        <w:rPr>
          <w:noProof/>
        </w:rPr>
        <w:lastRenderedPageBreak/>
        <w:drawing>
          <wp:inline distT="0" distB="0" distL="0" distR="0" wp14:anchorId="46C6B645" wp14:editId="504B61F0">
            <wp:extent cx="1365250" cy="679450"/>
            <wp:effectExtent l="0" t="0" r="6350" b="635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5250" cy="679450"/>
                    </a:xfrm>
                    <a:prstGeom prst="rect">
                      <a:avLst/>
                    </a:prstGeom>
                    <a:noFill/>
                    <a:ln>
                      <a:noFill/>
                    </a:ln>
                  </pic:spPr>
                </pic:pic>
              </a:graphicData>
            </a:graphic>
          </wp:inline>
        </w:drawing>
      </w:r>
    </w:p>
    <w:p w14:paraId="695180C6" w14:textId="3EB2516B" w:rsidR="00466F05" w:rsidRPr="008E0667" w:rsidRDefault="00FA2282" w:rsidP="00063873">
      <w:pPr>
        <w:spacing w:after="0" w:line="240" w:lineRule="auto"/>
        <w:ind w:firstLine="720"/>
        <w:jc w:val="center"/>
        <w:rPr>
          <w:rFonts w:cstheme="minorHAnsi"/>
          <w:b/>
          <w:bCs/>
          <w:sz w:val="24"/>
          <w:szCs w:val="24"/>
        </w:rPr>
      </w:pPr>
      <w:r w:rsidRPr="008E0667">
        <w:rPr>
          <w:rFonts w:cstheme="minorHAnsi"/>
          <w:b/>
          <w:bCs/>
          <w:sz w:val="24"/>
          <w:szCs w:val="24"/>
        </w:rPr>
        <w:t xml:space="preserve">Educator Health and </w:t>
      </w:r>
      <w:r w:rsidR="00C61A91">
        <w:rPr>
          <w:rFonts w:cstheme="minorHAnsi"/>
          <w:b/>
          <w:bCs/>
          <w:sz w:val="24"/>
          <w:szCs w:val="24"/>
        </w:rPr>
        <w:t>Well-being</w:t>
      </w:r>
      <w:r w:rsidRPr="008E0667">
        <w:rPr>
          <w:rFonts w:cstheme="minorHAnsi"/>
          <w:b/>
          <w:bCs/>
          <w:sz w:val="24"/>
          <w:szCs w:val="24"/>
        </w:rPr>
        <w:t xml:space="preserve"> Support</w:t>
      </w:r>
    </w:p>
    <w:p w14:paraId="00E6BCEE" w14:textId="18247391" w:rsidR="00FA2282" w:rsidRPr="008E0667" w:rsidRDefault="00302A5A" w:rsidP="00484A9A">
      <w:pPr>
        <w:spacing w:after="0" w:line="240" w:lineRule="auto"/>
        <w:jc w:val="center"/>
        <w:rPr>
          <w:rFonts w:cstheme="minorHAnsi"/>
          <w:b/>
          <w:bCs/>
          <w:sz w:val="24"/>
          <w:szCs w:val="24"/>
        </w:rPr>
      </w:pPr>
      <w:r w:rsidRPr="008E0667">
        <w:rPr>
          <w:rFonts w:cstheme="minorHAnsi"/>
          <w:b/>
          <w:bCs/>
          <w:sz w:val="24"/>
          <w:szCs w:val="24"/>
        </w:rPr>
        <w:t>Request for Funding</w:t>
      </w:r>
    </w:p>
    <w:p w14:paraId="655EBF4C" w14:textId="77777777" w:rsidR="00BD2B5F" w:rsidRPr="008E0667" w:rsidRDefault="00BD2B5F" w:rsidP="00484A9A">
      <w:pPr>
        <w:spacing w:after="0" w:line="240" w:lineRule="auto"/>
        <w:rPr>
          <w:rFonts w:cstheme="minorHAnsi"/>
          <w:sz w:val="24"/>
          <w:szCs w:val="24"/>
        </w:rPr>
      </w:pPr>
    </w:p>
    <w:p w14:paraId="4DD4F75D" w14:textId="16751881" w:rsidR="00A14ACE" w:rsidRPr="008E0667" w:rsidRDefault="00A14ACE" w:rsidP="00484A9A">
      <w:pPr>
        <w:spacing w:after="0" w:line="240" w:lineRule="auto"/>
        <w:rPr>
          <w:rFonts w:cstheme="minorHAnsi"/>
          <w:sz w:val="24"/>
          <w:szCs w:val="24"/>
        </w:rPr>
      </w:pPr>
      <w:r w:rsidRPr="008E0667">
        <w:rPr>
          <w:rFonts w:cstheme="minorHAnsi"/>
          <w:sz w:val="24"/>
          <w:szCs w:val="24"/>
        </w:rPr>
        <w:t>Please complete</w:t>
      </w:r>
      <w:r w:rsidR="000C0145" w:rsidRPr="008E0667">
        <w:rPr>
          <w:rFonts w:cstheme="minorHAnsi"/>
          <w:sz w:val="24"/>
          <w:szCs w:val="24"/>
        </w:rPr>
        <w:t xml:space="preserve"> </w:t>
      </w:r>
      <w:r w:rsidR="009C6EC6" w:rsidRPr="008E0667">
        <w:rPr>
          <w:rFonts w:cstheme="minorHAnsi"/>
          <w:sz w:val="24"/>
          <w:szCs w:val="24"/>
        </w:rPr>
        <w:t xml:space="preserve">and submit </w:t>
      </w:r>
      <w:r w:rsidR="000C0145" w:rsidRPr="008E0667">
        <w:rPr>
          <w:rFonts w:cstheme="minorHAnsi"/>
          <w:sz w:val="24"/>
          <w:szCs w:val="24"/>
        </w:rPr>
        <w:t xml:space="preserve">the Request for Funding Form </w:t>
      </w:r>
      <w:r w:rsidRPr="008E0667">
        <w:rPr>
          <w:rFonts w:cstheme="minorHAnsi"/>
          <w:sz w:val="24"/>
          <w:szCs w:val="24"/>
        </w:rPr>
        <w:t xml:space="preserve">to OEA Choice Trust with attention to Inge Aldersebaes at </w:t>
      </w:r>
      <w:hyperlink r:id="rId12" w:history="1">
        <w:r w:rsidRPr="008E0667">
          <w:rPr>
            <w:rStyle w:val="Hyperlink"/>
            <w:rFonts w:cstheme="minorHAnsi"/>
            <w:sz w:val="24"/>
            <w:szCs w:val="24"/>
          </w:rPr>
          <w:t>inge@oeachoice.com</w:t>
        </w:r>
      </w:hyperlink>
      <w:r w:rsidRPr="008E0667">
        <w:rPr>
          <w:rFonts w:cstheme="minorHAnsi"/>
          <w:sz w:val="24"/>
          <w:szCs w:val="24"/>
        </w:rPr>
        <w:t xml:space="preserve">. </w:t>
      </w:r>
    </w:p>
    <w:p w14:paraId="14839531" w14:textId="16FF3CD7" w:rsidR="00BD2B5F" w:rsidRPr="008E0667" w:rsidRDefault="00BD2B5F" w:rsidP="00484A9A">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75"/>
        <w:gridCol w:w="4675"/>
      </w:tblGrid>
      <w:tr w:rsidR="00260A70" w:rsidRPr="008E0667" w14:paraId="697A4132" w14:textId="77777777" w:rsidTr="00DA2812">
        <w:tc>
          <w:tcPr>
            <w:tcW w:w="9350" w:type="dxa"/>
            <w:gridSpan w:val="2"/>
            <w:shd w:val="clear" w:color="auto" w:fill="E2EFD9" w:themeFill="accent6" w:themeFillTint="33"/>
          </w:tcPr>
          <w:p w14:paraId="24F1E568" w14:textId="1CB593EB" w:rsidR="00260A70" w:rsidRDefault="00DA2812" w:rsidP="00871633">
            <w:pPr>
              <w:rPr>
                <w:rFonts w:cstheme="minorHAnsi"/>
                <w:b/>
                <w:bCs/>
                <w:sz w:val="24"/>
                <w:szCs w:val="24"/>
              </w:rPr>
            </w:pPr>
            <w:r>
              <w:rPr>
                <w:rFonts w:cstheme="minorHAnsi"/>
                <w:b/>
                <w:bCs/>
                <w:sz w:val="24"/>
                <w:szCs w:val="24"/>
              </w:rPr>
              <w:t>Organization Information</w:t>
            </w:r>
          </w:p>
          <w:p w14:paraId="7BCC58DE" w14:textId="56F58B67" w:rsidR="00DA2812" w:rsidRPr="008E0667" w:rsidRDefault="00DA2812" w:rsidP="00BD2B5F">
            <w:pPr>
              <w:rPr>
                <w:rFonts w:cstheme="minorHAnsi"/>
                <w:b/>
                <w:bCs/>
                <w:sz w:val="24"/>
                <w:szCs w:val="24"/>
              </w:rPr>
            </w:pPr>
          </w:p>
        </w:tc>
      </w:tr>
      <w:tr w:rsidR="00BD2B5F" w:rsidRPr="008E0667" w14:paraId="0E8581BB" w14:textId="77777777" w:rsidTr="000828D7">
        <w:tc>
          <w:tcPr>
            <w:tcW w:w="9350" w:type="dxa"/>
            <w:gridSpan w:val="2"/>
          </w:tcPr>
          <w:p w14:paraId="792D0552" w14:textId="313A22E8" w:rsidR="00BD2B5F" w:rsidRPr="008E0667" w:rsidRDefault="00BD2B5F" w:rsidP="00BD2B5F">
            <w:pPr>
              <w:rPr>
                <w:rFonts w:cstheme="minorHAnsi"/>
                <w:b/>
                <w:bCs/>
                <w:sz w:val="24"/>
                <w:szCs w:val="24"/>
              </w:rPr>
            </w:pPr>
            <w:r w:rsidRPr="008E0667">
              <w:rPr>
                <w:rFonts w:cstheme="minorHAnsi"/>
                <w:b/>
                <w:bCs/>
                <w:sz w:val="24"/>
                <w:szCs w:val="24"/>
              </w:rPr>
              <w:t>Name of Organization:</w:t>
            </w:r>
            <w:r w:rsidR="008E093D">
              <w:rPr>
                <w:rFonts w:cstheme="minorHAnsi"/>
                <w:b/>
                <w:bCs/>
                <w:sz w:val="24"/>
                <w:szCs w:val="24"/>
              </w:rPr>
              <w:t xml:space="preserve">  </w:t>
            </w:r>
          </w:p>
          <w:p w14:paraId="64CFAF50" w14:textId="77777777" w:rsidR="00BD2B5F" w:rsidRPr="008E0667" w:rsidRDefault="00BD2B5F" w:rsidP="00484A9A">
            <w:pPr>
              <w:rPr>
                <w:rFonts w:cstheme="minorHAnsi"/>
                <w:sz w:val="24"/>
                <w:szCs w:val="24"/>
              </w:rPr>
            </w:pPr>
          </w:p>
        </w:tc>
      </w:tr>
      <w:tr w:rsidR="00BD2B5F" w:rsidRPr="008E0667" w14:paraId="0FB56598" w14:textId="77777777" w:rsidTr="004758FF">
        <w:tc>
          <w:tcPr>
            <w:tcW w:w="9350" w:type="dxa"/>
            <w:gridSpan w:val="2"/>
          </w:tcPr>
          <w:p w14:paraId="6E20A20B" w14:textId="4FD36743" w:rsidR="00BD2B5F" w:rsidRPr="008E0667" w:rsidRDefault="003B705B" w:rsidP="00BD2B5F">
            <w:pPr>
              <w:rPr>
                <w:rFonts w:cstheme="minorHAnsi"/>
                <w:b/>
                <w:bCs/>
                <w:sz w:val="24"/>
                <w:szCs w:val="24"/>
              </w:rPr>
            </w:pPr>
            <w:r>
              <w:rPr>
                <w:rFonts w:cstheme="minorHAnsi"/>
                <w:b/>
                <w:bCs/>
                <w:sz w:val="24"/>
                <w:szCs w:val="24"/>
              </w:rPr>
              <w:t>Address (include county)</w:t>
            </w:r>
            <w:r w:rsidR="00BD2B5F" w:rsidRPr="008E0667">
              <w:rPr>
                <w:rFonts w:cstheme="minorHAnsi"/>
                <w:b/>
                <w:bCs/>
                <w:sz w:val="24"/>
                <w:szCs w:val="24"/>
              </w:rPr>
              <w:t xml:space="preserve">: </w:t>
            </w:r>
          </w:p>
          <w:p w14:paraId="3D94C77A" w14:textId="77777777" w:rsidR="00BD2B5F" w:rsidRPr="008E0667" w:rsidRDefault="00BD2B5F" w:rsidP="00484A9A">
            <w:pPr>
              <w:rPr>
                <w:rFonts w:cstheme="minorHAnsi"/>
                <w:sz w:val="24"/>
                <w:szCs w:val="24"/>
              </w:rPr>
            </w:pPr>
          </w:p>
        </w:tc>
      </w:tr>
      <w:tr w:rsidR="00BD2B5F" w:rsidRPr="008E0667" w14:paraId="79AFC0EB" w14:textId="77777777" w:rsidTr="00403EA0">
        <w:tc>
          <w:tcPr>
            <w:tcW w:w="9350" w:type="dxa"/>
            <w:gridSpan w:val="2"/>
          </w:tcPr>
          <w:p w14:paraId="31346076" w14:textId="77777777" w:rsidR="00BD2B5F" w:rsidRPr="008E0667" w:rsidRDefault="00BD2B5F" w:rsidP="00BD2B5F">
            <w:pPr>
              <w:rPr>
                <w:rFonts w:cstheme="minorHAnsi"/>
                <w:b/>
                <w:bCs/>
                <w:sz w:val="24"/>
                <w:szCs w:val="24"/>
              </w:rPr>
            </w:pPr>
            <w:r w:rsidRPr="008E0667">
              <w:rPr>
                <w:rFonts w:cstheme="minorHAnsi"/>
                <w:b/>
                <w:bCs/>
                <w:sz w:val="24"/>
                <w:szCs w:val="24"/>
              </w:rPr>
              <w:t>Superintendent/President:</w:t>
            </w:r>
          </w:p>
          <w:p w14:paraId="59ADC01B" w14:textId="1F380067" w:rsidR="00BD2B5F" w:rsidRPr="008E0667" w:rsidRDefault="00BD2B5F" w:rsidP="00BD2B5F">
            <w:pPr>
              <w:rPr>
                <w:rFonts w:cstheme="minorHAnsi"/>
                <w:sz w:val="24"/>
                <w:szCs w:val="24"/>
              </w:rPr>
            </w:pPr>
          </w:p>
        </w:tc>
      </w:tr>
      <w:tr w:rsidR="00BD2B5F" w:rsidRPr="008E0667" w14:paraId="705EF163" w14:textId="77777777" w:rsidTr="00BD2B5F">
        <w:tc>
          <w:tcPr>
            <w:tcW w:w="4675" w:type="dxa"/>
          </w:tcPr>
          <w:p w14:paraId="55E52687" w14:textId="77777777" w:rsidR="00BD2B5F" w:rsidRPr="008E0667" w:rsidRDefault="00BD2B5F" w:rsidP="00BD2B5F">
            <w:pPr>
              <w:rPr>
                <w:rFonts w:cstheme="minorHAnsi"/>
                <w:sz w:val="24"/>
                <w:szCs w:val="24"/>
              </w:rPr>
            </w:pPr>
            <w:r w:rsidRPr="008E0667">
              <w:rPr>
                <w:rFonts w:cstheme="minorHAnsi"/>
                <w:sz w:val="24"/>
                <w:szCs w:val="24"/>
              </w:rPr>
              <w:t>Phone number:</w:t>
            </w:r>
          </w:p>
          <w:p w14:paraId="6688F3E6" w14:textId="77777777" w:rsidR="00BD2B5F" w:rsidRPr="008E0667" w:rsidRDefault="00BD2B5F" w:rsidP="00484A9A">
            <w:pPr>
              <w:rPr>
                <w:rFonts w:cstheme="minorHAnsi"/>
                <w:sz w:val="24"/>
                <w:szCs w:val="24"/>
              </w:rPr>
            </w:pPr>
          </w:p>
        </w:tc>
        <w:tc>
          <w:tcPr>
            <w:tcW w:w="4675" w:type="dxa"/>
          </w:tcPr>
          <w:p w14:paraId="4CCFDE7E" w14:textId="77777777" w:rsidR="00BD2B5F" w:rsidRPr="008E0667" w:rsidRDefault="00BD2B5F" w:rsidP="00BD2B5F">
            <w:pPr>
              <w:rPr>
                <w:rFonts w:cstheme="minorHAnsi"/>
                <w:sz w:val="24"/>
                <w:szCs w:val="24"/>
              </w:rPr>
            </w:pPr>
            <w:r w:rsidRPr="008E0667">
              <w:rPr>
                <w:rFonts w:cstheme="minorHAnsi"/>
                <w:sz w:val="24"/>
                <w:szCs w:val="24"/>
              </w:rPr>
              <w:t>Email address:</w:t>
            </w:r>
            <w:r w:rsidRPr="008E0667">
              <w:rPr>
                <w:rFonts w:cstheme="minorHAnsi"/>
                <w:sz w:val="24"/>
                <w:szCs w:val="24"/>
              </w:rPr>
              <w:tab/>
            </w:r>
          </w:p>
          <w:p w14:paraId="2F01BA90" w14:textId="77777777" w:rsidR="00BD2B5F" w:rsidRPr="008E0667" w:rsidRDefault="00BD2B5F" w:rsidP="00484A9A">
            <w:pPr>
              <w:rPr>
                <w:rFonts w:cstheme="minorHAnsi"/>
                <w:sz w:val="24"/>
                <w:szCs w:val="24"/>
              </w:rPr>
            </w:pPr>
          </w:p>
        </w:tc>
      </w:tr>
      <w:tr w:rsidR="00BD2B5F" w:rsidRPr="008E0667" w14:paraId="4D25B4FF" w14:textId="77777777" w:rsidTr="00BD2B5F">
        <w:tc>
          <w:tcPr>
            <w:tcW w:w="4675" w:type="dxa"/>
          </w:tcPr>
          <w:p w14:paraId="10E66B3F" w14:textId="31CCDDAB" w:rsidR="00BD2B5F" w:rsidRPr="002E3F57" w:rsidRDefault="002E3F57" w:rsidP="00484A9A">
            <w:pPr>
              <w:rPr>
                <w:rFonts w:cstheme="minorHAnsi"/>
                <w:b/>
                <w:bCs/>
                <w:sz w:val="24"/>
                <w:szCs w:val="24"/>
              </w:rPr>
            </w:pPr>
            <w:r w:rsidRPr="002E3F57">
              <w:rPr>
                <w:rFonts w:cstheme="minorHAnsi"/>
                <w:b/>
                <w:bCs/>
                <w:sz w:val="24"/>
                <w:szCs w:val="24"/>
              </w:rPr>
              <w:t xml:space="preserve">Project Contact </w:t>
            </w:r>
            <w:r w:rsidR="00BD2B5F" w:rsidRPr="002E3F57">
              <w:rPr>
                <w:rFonts w:cstheme="minorHAnsi"/>
                <w:b/>
                <w:bCs/>
                <w:sz w:val="24"/>
                <w:szCs w:val="24"/>
              </w:rPr>
              <w:t>Name:</w:t>
            </w:r>
          </w:p>
          <w:p w14:paraId="2BD3CDBD" w14:textId="463596C9" w:rsidR="00BD2B5F" w:rsidRPr="008E0667" w:rsidRDefault="00BD2B5F" w:rsidP="00484A9A">
            <w:pPr>
              <w:rPr>
                <w:rFonts w:cstheme="minorHAnsi"/>
                <w:sz w:val="24"/>
                <w:szCs w:val="24"/>
              </w:rPr>
            </w:pPr>
          </w:p>
        </w:tc>
        <w:tc>
          <w:tcPr>
            <w:tcW w:w="4675" w:type="dxa"/>
          </w:tcPr>
          <w:p w14:paraId="778890BE" w14:textId="3E8AE158" w:rsidR="00BD2B5F" w:rsidRPr="00065F3B" w:rsidRDefault="00016AC0" w:rsidP="00484A9A">
            <w:pPr>
              <w:rPr>
                <w:rFonts w:cstheme="minorHAnsi"/>
                <w:b/>
                <w:bCs/>
                <w:sz w:val="24"/>
                <w:szCs w:val="24"/>
              </w:rPr>
            </w:pPr>
            <w:r w:rsidRPr="00065F3B">
              <w:rPr>
                <w:rFonts w:cstheme="minorHAnsi"/>
                <w:b/>
                <w:bCs/>
                <w:sz w:val="24"/>
                <w:szCs w:val="24"/>
              </w:rPr>
              <w:t>Title:</w:t>
            </w:r>
          </w:p>
        </w:tc>
      </w:tr>
      <w:tr w:rsidR="00BD2B5F" w:rsidRPr="008E0667" w14:paraId="63B74CE0" w14:textId="77777777" w:rsidTr="00BD2B5F">
        <w:tc>
          <w:tcPr>
            <w:tcW w:w="4675" w:type="dxa"/>
          </w:tcPr>
          <w:p w14:paraId="760A2E8D" w14:textId="77777777" w:rsidR="00BD2B5F" w:rsidRPr="008E0667" w:rsidRDefault="00BD2B5F" w:rsidP="00484A9A">
            <w:pPr>
              <w:rPr>
                <w:rFonts w:cstheme="minorHAnsi"/>
                <w:sz w:val="24"/>
                <w:szCs w:val="24"/>
              </w:rPr>
            </w:pPr>
            <w:r w:rsidRPr="008E0667">
              <w:rPr>
                <w:rFonts w:cstheme="minorHAnsi"/>
                <w:sz w:val="24"/>
                <w:szCs w:val="24"/>
              </w:rPr>
              <w:t xml:space="preserve">Email address: </w:t>
            </w:r>
          </w:p>
          <w:p w14:paraId="3A9D6ABC" w14:textId="72AD1BA3" w:rsidR="00BD2B5F" w:rsidRPr="008E0667" w:rsidRDefault="00BD2B5F" w:rsidP="00484A9A">
            <w:pPr>
              <w:rPr>
                <w:rFonts w:cstheme="minorHAnsi"/>
                <w:sz w:val="24"/>
                <w:szCs w:val="24"/>
              </w:rPr>
            </w:pPr>
          </w:p>
        </w:tc>
        <w:tc>
          <w:tcPr>
            <w:tcW w:w="4675" w:type="dxa"/>
          </w:tcPr>
          <w:p w14:paraId="44148ECE" w14:textId="7C583310" w:rsidR="00BD2B5F" w:rsidRPr="008E0667" w:rsidRDefault="00BD2B5F" w:rsidP="00484A9A">
            <w:pPr>
              <w:rPr>
                <w:rFonts w:cstheme="minorHAnsi"/>
                <w:sz w:val="24"/>
                <w:szCs w:val="24"/>
              </w:rPr>
            </w:pPr>
            <w:r w:rsidRPr="008E0667">
              <w:rPr>
                <w:rFonts w:cstheme="minorHAnsi"/>
                <w:sz w:val="24"/>
                <w:szCs w:val="24"/>
              </w:rPr>
              <w:t xml:space="preserve">Phone number: </w:t>
            </w:r>
          </w:p>
        </w:tc>
      </w:tr>
      <w:tr w:rsidR="005F153D" w:rsidRPr="008E0667" w14:paraId="5C42B329" w14:textId="77777777" w:rsidTr="00BD2B5F">
        <w:tc>
          <w:tcPr>
            <w:tcW w:w="4675" w:type="dxa"/>
          </w:tcPr>
          <w:p w14:paraId="6A52DD55" w14:textId="77777777" w:rsidR="005F153D" w:rsidRPr="002A5FF2" w:rsidRDefault="001D0724" w:rsidP="00484A9A">
            <w:pPr>
              <w:rPr>
                <w:rFonts w:cstheme="minorHAnsi"/>
                <w:b/>
                <w:bCs/>
                <w:sz w:val="24"/>
                <w:szCs w:val="24"/>
              </w:rPr>
            </w:pPr>
            <w:r w:rsidRPr="002A5FF2">
              <w:rPr>
                <w:rFonts w:cstheme="minorHAnsi"/>
                <w:b/>
                <w:bCs/>
                <w:sz w:val="24"/>
                <w:szCs w:val="24"/>
              </w:rPr>
              <w:t xml:space="preserve">Financial Contact Name: </w:t>
            </w:r>
          </w:p>
          <w:p w14:paraId="458BE8E0" w14:textId="1C9063D7" w:rsidR="001D0724" w:rsidRPr="008E0667" w:rsidRDefault="001D0724" w:rsidP="00484A9A">
            <w:pPr>
              <w:rPr>
                <w:rFonts w:cstheme="minorHAnsi"/>
                <w:sz w:val="24"/>
                <w:szCs w:val="24"/>
              </w:rPr>
            </w:pPr>
          </w:p>
        </w:tc>
        <w:tc>
          <w:tcPr>
            <w:tcW w:w="4675" w:type="dxa"/>
          </w:tcPr>
          <w:p w14:paraId="2371B53D" w14:textId="4998B229" w:rsidR="005F153D" w:rsidRPr="002A5FF2" w:rsidRDefault="001D0724" w:rsidP="00484A9A">
            <w:pPr>
              <w:rPr>
                <w:rFonts w:cstheme="minorHAnsi"/>
                <w:b/>
                <w:bCs/>
                <w:sz w:val="24"/>
                <w:szCs w:val="24"/>
              </w:rPr>
            </w:pPr>
            <w:r w:rsidRPr="002A5FF2">
              <w:rPr>
                <w:rFonts w:cstheme="minorHAnsi"/>
                <w:b/>
                <w:bCs/>
                <w:sz w:val="24"/>
                <w:szCs w:val="24"/>
              </w:rPr>
              <w:t xml:space="preserve">Title: </w:t>
            </w:r>
          </w:p>
        </w:tc>
      </w:tr>
      <w:tr w:rsidR="005F153D" w:rsidRPr="008E0667" w14:paraId="6E533C87" w14:textId="77777777" w:rsidTr="00BD2B5F">
        <w:tc>
          <w:tcPr>
            <w:tcW w:w="4675" w:type="dxa"/>
          </w:tcPr>
          <w:p w14:paraId="2C997691" w14:textId="4160346D" w:rsidR="005F153D" w:rsidRPr="008E0667" w:rsidRDefault="001D0724" w:rsidP="00484A9A">
            <w:pPr>
              <w:rPr>
                <w:rFonts w:cstheme="minorHAnsi"/>
                <w:sz w:val="24"/>
                <w:szCs w:val="24"/>
              </w:rPr>
            </w:pPr>
            <w:r>
              <w:rPr>
                <w:rFonts w:cstheme="minorHAnsi"/>
                <w:sz w:val="24"/>
                <w:szCs w:val="24"/>
              </w:rPr>
              <w:t xml:space="preserve">Email address: </w:t>
            </w:r>
          </w:p>
        </w:tc>
        <w:tc>
          <w:tcPr>
            <w:tcW w:w="4675" w:type="dxa"/>
          </w:tcPr>
          <w:p w14:paraId="2D85D40F" w14:textId="77777777" w:rsidR="005F153D" w:rsidRDefault="001D0724" w:rsidP="00484A9A">
            <w:pPr>
              <w:rPr>
                <w:rFonts w:cstheme="minorHAnsi"/>
                <w:sz w:val="24"/>
                <w:szCs w:val="24"/>
              </w:rPr>
            </w:pPr>
            <w:r>
              <w:rPr>
                <w:rFonts w:cstheme="minorHAnsi"/>
                <w:sz w:val="24"/>
                <w:szCs w:val="24"/>
              </w:rPr>
              <w:t xml:space="preserve">Phone number: </w:t>
            </w:r>
          </w:p>
          <w:p w14:paraId="1666518D" w14:textId="20606816" w:rsidR="001D0724" w:rsidRPr="008E0667" w:rsidRDefault="001D0724" w:rsidP="00484A9A">
            <w:pPr>
              <w:rPr>
                <w:rFonts w:cstheme="minorHAnsi"/>
                <w:sz w:val="24"/>
                <w:szCs w:val="24"/>
              </w:rPr>
            </w:pPr>
          </w:p>
        </w:tc>
      </w:tr>
      <w:tr w:rsidR="00B75D2B" w:rsidRPr="008E0667" w14:paraId="3B63EE98" w14:textId="77777777" w:rsidTr="00BD2B5F">
        <w:tc>
          <w:tcPr>
            <w:tcW w:w="4675" w:type="dxa"/>
          </w:tcPr>
          <w:p w14:paraId="797D9CD8" w14:textId="129BDB4C" w:rsidR="00B75D2B" w:rsidRPr="00F67206" w:rsidRDefault="002A5FF2" w:rsidP="00484A9A">
            <w:pPr>
              <w:rPr>
                <w:rFonts w:cstheme="minorHAnsi"/>
                <w:b/>
                <w:bCs/>
                <w:sz w:val="24"/>
                <w:szCs w:val="24"/>
              </w:rPr>
            </w:pPr>
            <w:r w:rsidRPr="00F67206">
              <w:rPr>
                <w:rFonts w:cstheme="minorHAnsi"/>
                <w:b/>
                <w:bCs/>
                <w:sz w:val="24"/>
                <w:szCs w:val="24"/>
              </w:rPr>
              <w:t>Licensed/Faculty Union President</w:t>
            </w:r>
            <w:r w:rsidR="00F67206">
              <w:rPr>
                <w:rFonts w:cstheme="minorHAnsi"/>
                <w:b/>
                <w:bCs/>
                <w:sz w:val="24"/>
                <w:szCs w:val="24"/>
              </w:rPr>
              <w:t xml:space="preserve"> Name</w:t>
            </w:r>
            <w:r w:rsidRPr="00F67206">
              <w:rPr>
                <w:rFonts w:cstheme="minorHAnsi"/>
                <w:b/>
                <w:bCs/>
                <w:sz w:val="24"/>
                <w:szCs w:val="24"/>
              </w:rPr>
              <w:t>:</w:t>
            </w:r>
          </w:p>
        </w:tc>
        <w:tc>
          <w:tcPr>
            <w:tcW w:w="4675" w:type="dxa"/>
          </w:tcPr>
          <w:p w14:paraId="2C31DCF2" w14:textId="00B4CFC7" w:rsidR="00B75D2B" w:rsidRDefault="00F67206" w:rsidP="00484A9A">
            <w:pPr>
              <w:rPr>
                <w:rFonts w:cstheme="minorHAnsi"/>
                <w:sz w:val="24"/>
                <w:szCs w:val="24"/>
              </w:rPr>
            </w:pPr>
            <w:r>
              <w:rPr>
                <w:rFonts w:cstheme="minorHAnsi"/>
                <w:sz w:val="24"/>
                <w:szCs w:val="24"/>
              </w:rPr>
              <w:t>Email address:</w:t>
            </w:r>
          </w:p>
          <w:p w14:paraId="62F7116A" w14:textId="2AFFA38B" w:rsidR="00F67206" w:rsidRDefault="00F67206" w:rsidP="00484A9A">
            <w:pPr>
              <w:rPr>
                <w:rFonts w:cstheme="minorHAnsi"/>
                <w:sz w:val="24"/>
                <w:szCs w:val="24"/>
              </w:rPr>
            </w:pPr>
          </w:p>
        </w:tc>
      </w:tr>
      <w:tr w:rsidR="00B75D2B" w:rsidRPr="008E0667" w14:paraId="6E242D91" w14:textId="77777777" w:rsidTr="00BD2B5F">
        <w:tc>
          <w:tcPr>
            <w:tcW w:w="4675" w:type="dxa"/>
          </w:tcPr>
          <w:p w14:paraId="53224867" w14:textId="77777777" w:rsidR="00B75D2B" w:rsidRPr="00F67206" w:rsidRDefault="00F67206" w:rsidP="00484A9A">
            <w:pPr>
              <w:rPr>
                <w:rFonts w:cstheme="minorHAnsi"/>
                <w:b/>
                <w:bCs/>
                <w:sz w:val="24"/>
                <w:szCs w:val="24"/>
              </w:rPr>
            </w:pPr>
            <w:r w:rsidRPr="00F67206">
              <w:rPr>
                <w:rFonts w:cstheme="minorHAnsi"/>
                <w:b/>
                <w:bCs/>
                <w:sz w:val="24"/>
                <w:szCs w:val="24"/>
              </w:rPr>
              <w:t xml:space="preserve">Classified Union President Name: </w:t>
            </w:r>
          </w:p>
          <w:p w14:paraId="56F83770" w14:textId="0D67688B" w:rsidR="00F67206" w:rsidRDefault="00F67206" w:rsidP="00484A9A">
            <w:pPr>
              <w:rPr>
                <w:rFonts w:cstheme="minorHAnsi"/>
                <w:sz w:val="24"/>
                <w:szCs w:val="24"/>
              </w:rPr>
            </w:pPr>
          </w:p>
        </w:tc>
        <w:tc>
          <w:tcPr>
            <w:tcW w:w="4675" w:type="dxa"/>
          </w:tcPr>
          <w:p w14:paraId="0B73A240" w14:textId="1F1350B5" w:rsidR="00B75D2B" w:rsidRDefault="00F67206" w:rsidP="00484A9A">
            <w:pPr>
              <w:rPr>
                <w:rFonts w:cstheme="minorHAnsi"/>
                <w:sz w:val="24"/>
                <w:szCs w:val="24"/>
              </w:rPr>
            </w:pPr>
            <w:r>
              <w:rPr>
                <w:rFonts w:cstheme="minorHAnsi"/>
                <w:sz w:val="24"/>
                <w:szCs w:val="24"/>
              </w:rPr>
              <w:t>Email address:</w:t>
            </w:r>
          </w:p>
        </w:tc>
      </w:tr>
      <w:tr w:rsidR="00DB5355" w:rsidRPr="008E0667" w14:paraId="405823B7" w14:textId="77777777" w:rsidTr="009A510A">
        <w:tc>
          <w:tcPr>
            <w:tcW w:w="9350" w:type="dxa"/>
            <w:gridSpan w:val="2"/>
          </w:tcPr>
          <w:p w14:paraId="5AF8C60A" w14:textId="72C39340" w:rsidR="00DB5355" w:rsidRPr="008E0667" w:rsidRDefault="00DB5355" w:rsidP="00484A9A">
            <w:pPr>
              <w:rPr>
                <w:rFonts w:cstheme="minorHAnsi"/>
                <w:b/>
                <w:bCs/>
                <w:sz w:val="24"/>
                <w:szCs w:val="24"/>
              </w:rPr>
            </w:pPr>
            <w:r w:rsidRPr="008E0667">
              <w:rPr>
                <w:rFonts w:cstheme="minorHAnsi"/>
                <w:b/>
                <w:bCs/>
                <w:sz w:val="24"/>
                <w:szCs w:val="24"/>
              </w:rPr>
              <w:t>Total number of employees in the district/ESD/community college:</w:t>
            </w:r>
          </w:p>
          <w:p w14:paraId="60C6A942" w14:textId="04B97CE3" w:rsidR="00DB5355" w:rsidRPr="008E0667" w:rsidRDefault="00DB5355" w:rsidP="00484A9A">
            <w:pPr>
              <w:rPr>
                <w:rFonts w:cstheme="minorHAnsi"/>
                <w:sz w:val="24"/>
                <w:szCs w:val="24"/>
              </w:rPr>
            </w:pPr>
          </w:p>
        </w:tc>
      </w:tr>
      <w:tr w:rsidR="00DB5355" w:rsidRPr="008E0667" w14:paraId="7DBE1BE5" w14:textId="77777777" w:rsidTr="009A510A">
        <w:tc>
          <w:tcPr>
            <w:tcW w:w="9350" w:type="dxa"/>
            <w:gridSpan w:val="2"/>
          </w:tcPr>
          <w:p w14:paraId="5A15786B" w14:textId="59BF72B9" w:rsidR="00DB5355" w:rsidRDefault="00DB5355" w:rsidP="00DB5355">
            <w:pPr>
              <w:rPr>
                <w:rFonts w:cstheme="minorHAnsi"/>
                <w:b/>
                <w:bCs/>
                <w:sz w:val="24"/>
                <w:szCs w:val="24"/>
              </w:rPr>
            </w:pPr>
            <w:r w:rsidRPr="008E0667">
              <w:rPr>
                <w:rFonts w:cstheme="minorHAnsi"/>
                <w:b/>
                <w:bCs/>
                <w:sz w:val="24"/>
                <w:szCs w:val="24"/>
              </w:rPr>
              <w:t>Total number of students in the district</w:t>
            </w:r>
            <w:r w:rsidR="00F67206">
              <w:rPr>
                <w:rFonts w:cstheme="minorHAnsi"/>
                <w:b/>
                <w:bCs/>
                <w:sz w:val="24"/>
                <w:szCs w:val="24"/>
              </w:rPr>
              <w:t>/organization</w:t>
            </w:r>
            <w:r w:rsidR="00B93E73">
              <w:rPr>
                <w:rFonts w:cstheme="minorHAnsi"/>
                <w:b/>
                <w:bCs/>
                <w:sz w:val="24"/>
                <w:szCs w:val="24"/>
              </w:rPr>
              <w:t>, if applicable</w:t>
            </w:r>
            <w:r w:rsidRPr="008E0667">
              <w:rPr>
                <w:rFonts w:cstheme="minorHAnsi"/>
                <w:b/>
                <w:bCs/>
                <w:sz w:val="24"/>
                <w:szCs w:val="24"/>
              </w:rPr>
              <w:t xml:space="preserve">: </w:t>
            </w:r>
          </w:p>
          <w:p w14:paraId="20A0FCC0" w14:textId="77777777" w:rsidR="00063873" w:rsidRPr="008E0667" w:rsidRDefault="00063873" w:rsidP="00DB5355">
            <w:pPr>
              <w:rPr>
                <w:rFonts w:cstheme="minorHAnsi"/>
                <w:b/>
                <w:bCs/>
                <w:sz w:val="24"/>
                <w:szCs w:val="24"/>
              </w:rPr>
            </w:pPr>
          </w:p>
          <w:p w14:paraId="0C002CAA" w14:textId="3A8DFD67" w:rsidR="00F67206" w:rsidRPr="008E0667" w:rsidRDefault="00F67206" w:rsidP="00484A9A">
            <w:pPr>
              <w:rPr>
                <w:rFonts w:cstheme="minorHAnsi"/>
                <w:b/>
                <w:bCs/>
                <w:sz w:val="24"/>
                <w:szCs w:val="24"/>
              </w:rPr>
            </w:pPr>
          </w:p>
        </w:tc>
      </w:tr>
    </w:tbl>
    <w:p w14:paraId="50095A1A" w14:textId="430BF25E" w:rsidR="00AA22EC" w:rsidRDefault="00AA22EC" w:rsidP="00666A6D">
      <w:pPr>
        <w:spacing w:after="0" w:line="240" w:lineRule="auto"/>
        <w:rPr>
          <w:rFonts w:cstheme="minorHAnsi"/>
          <w:sz w:val="24"/>
          <w:szCs w:val="24"/>
        </w:rPr>
      </w:pPr>
    </w:p>
    <w:p w14:paraId="493B8608" w14:textId="77777777" w:rsidR="00F67206" w:rsidRPr="008E0667" w:rsidRDefault="00F67206" w:rsidP="00666A6D">
      <w:pPr>
        <w:spacing w:after="0" w:line="240" w:lineRule="auto"/>
        <w:rPr>
          <w:rFonts w:cstheme="minorHAnsi"/>
          <w:sz w:val="24"/>
          <w:szCs w:val="24"/>
        </w:rPr>
      </w:pPr>
    </w:p>
    <w:p w14:paraId="12A890CF" w14:textId="374B63C6" w:rsidR="006177FA" w:rsidRPr="008E0667" w:rsidRDefault="006177FA" w:rsidP="00484A9A">
      <w:pPr>
        <w:spacing w:after="0" w:line="240" w:lineRule="auto"/>
        <w:rPr>
          <w:rFonts w:cstheme="minorHAnsi"/>
          <w:b/>
          <w:bCs/>
          <w:sz w:val="24"/>
          <w:szCs w:val="24"/>
          <w:u w:val="single"/>
        </w:rPr>
      </w:pPr>
      <w:r w:rsidRPr="008E0667">
        <w:rPr>
          <w:rFonts w:cstheme="minorHAnsi"/>
          <w:b/>
          <w:bCs/>
          <w:sz w:val="24"/>
          <w:szCs w:val="24"/>
          <w:u w:val="single"/>
        </w:rPr>
        <w:t>Funding Request Information</w:t>
      </w:r>
    </w:p>
    <w:p w14:paraId="1F56D73E" w14:textId="11613148" w:rsidR="00B4527D" w:rsidRDefault="00CC24FE" w:rsidP="00484A9A">
      <w:pPr>
        <w:spacing w:after="0" w:line="240" w:lineRule="auto"/>
        <w:rPr>
          <w:rFonts w:cstheme="minorHAnsi"/>
          <w:sz w:val="24"/>
          <w:szCs w:val="24"/>
        </w:rPr>
      </w:pPr>
      <w:r w:rsidRPr="008E0667">
        <w:rPr>
          <w:rFonts w:cstheme="minorHAnsi"/>
          <w:sz w:val="24"/>
          <w:szCs w:val="24"/>
        </w:rPr>
        <w:t>Funding</w:t>
      </w:r>
      <w:r w:rsidR="00CC2B48" w:rsidRPr="008E0667">
        <w:rPr>
          <w:rFonts w:cstheme="minorHAnsi"/>
          <w:sz w:val="24"/>
          <w:szCs w:val="24"/>
        </w:rPr>
        <w:t xml:space="preserve"> awards range from $7,000 to $25,000 </w:t>
      </w:r>
      <w:r w:rsidR="008E5F7E" w:rsidRPr="008E0667">
        <w:rPr>
          <w:rFonts w:cstheme="minorHAnsi"/>
          <w:sz w:val="24"/>
          <w:szCs w:val="24"/>
        </w:rPr>
        <w:t xml:space="preserve">depending on the size and type of education organization.  Please review the table below to determine the amount of funding your organization is eligible to receive. </w:t>
      </w:r>
    </w:p>
    <w:p w14:paraId="76BDE835" w14:textId="77777777" w:rsidR="008E0667" w:rsidRPr="008E0667" w:rsidRDefault="008E0667" w:rsidP="00484A9A">
      <w:pPr>
        <w:spacing w:after="0" w:line="240" w:lineRule="auto"/>
        <w:rPr>
          <w:rFonts w:cstheme="minorHAnsi"/>
          <w:sz w:val="24"/>
          <w:szCs w:val="24"/>
        </w:rPr>
      </w:pPr>
    </w:p>
    <w:tbl>
      <w:tblPr>
        <w:tblStyle w:val="TableGrid"/>
        <w:tblW w:w="9265" w:type="dxa"/>
        <w:tblLook w:val="04A0" w:firstRow="1" w:lastRow="0" w:firstColumn="1" w:lastColumn="0" w:noHBand="0" w:noVBand="1"/>
      </w:tblPr>
      <w:tblGrid>
        <w:gridCol w:w="6295"/>
        <w:gridCol w:w="2970"/>
      </w:tblGrid>
      <w:tr w:rsidR="00E82437" w:rsidRPr="008E0667" w14:paraId="4B0C6763" w14:textId="77777777" w:rsidTr="00EB3479">
        <w:tc>
          <w:tcPr>
            <w:tcW w:w="9265" w:type="dxa"/>
            <w:gridSpan w:val="2"/>
            <w:shd w:val="clear" w:color="auto" w:fill="E2EFD9" w:themeFill="accent6" w:themeFillTint="33"/>
          </w:tcPr>
          <w:p w14:paraId="24617D30" w14:textId="18FFC4A4" w:rsidR="00E82437" w:rsidRPr="008E0667" w:rsidRDefault="00E82437" w:rsidP="00296FD5">
            <w:pPr>
              <w:jc w:val="center"/>
              <w:rPr>
                <w:rFonts w:cstheme="minorHAnsi"/>
                <w:b/>
                <w:bCs/>
                <w:sz w:val="24"/>
                <w:szCs w:val="24"/>
              </w:rPr>
            </w:pPr>
            <w:r>
              <w:rPr>
                <w:rFonts w:cstheme="minorHAnsi"/>
                <w:b/>
                <w:bCs/>
                <w:sz w:val="24"/>
                <w:szCs w:val="24"/>
              </w:rPr>
              <w:t>Funding Categories</w:t>
            </w:r>
          </w:p>
        </w:tc>
      </w:tr>
      <w:tr w:rsidR="009566B6" w:rsidRPr="008E0667" w14:paraId="0894EC52" w14:textId="77777777" w:rsidTr="00082704">
        <w:tc>
          <w:tcPr>
            <w:tcW w:w="6295" w:type="dxa"/>
            <w:shd w:val="clear" w:color="auto" w:fill="C5E0B3" w:themeFill="accent6" w:themeFillTint="66"/>
          </w:tcPr>
          <w:p w14:paraId="475F3861" w14:textId="1BAA9F38" w:rsidR="009566B6" w:rsidRPr="008E0667" w:rsidRDefault="009566B6" w:rsidP="006F0CFE">
            <w:pPr>
              <w:rPr>
                <w:rFonts w:cstheme="minorHAnsi"/>
                <w:b/>
                <w:bCs/>
                <w:sz w:val="24"/>
                <w:szCs w:val="24"/>
              </w:rPr>
            </w:pPr>
            <w:r w:rsidRPr="008E0667">
              <w:rPr>
                <w:rFonts w:cstheme="minorHAnsi"/>
                <w:b/>
                <w:bCs/>
                <w:sz w:val="24"/>
                <w:szCs w:val="24"/>
              </w:rPr>
              <w:t xml:space="preserve">School District Size </w:t>
            </w:r>
            <w:r>
              <w:rPr>
                <w:rFonts w:cstheme="minorHAnsi"/>
                <w:b/>
                <w:bCs/>
                <w:sz w:val="24"/>
                <w:szCs w:val="24"/>
              </w:rPr>
              <w:t>by Number of Students</w:t>
            </w:r>
          </w:p>
        </w:tc>
        <w:tc>
          <w:tcPr>
            <w:tcW w:w="2970" w:type="dxa"/>
            <w:shd w:val="clear" w:color="auto" w:fill="C5E0B3" w:themeFill="accent6" w:themeFillTint="66"/>
          </w:tcPr>
          <w:p w14:paraId="2353F9FE" w14:textId="77777777" w:rsidR="009566B6" w:rsidRPr="008E0667" w:rsidRDefault="009566B6" w:rsidP="006F0CFE">
            <w:pPr>
              <w:rPr>
                <w:rFonts w:cstheme="minorHAnsi"/>
                <w:b/>
                <w:bCs/>
                <w:sz w:val="24"/>
                <w:szCs w:val="24"/>
              </w:rPr>
            </w:pPr>
            <w:r w:rsidRPr="008E0667">
              <w:rPr>
                <w:rFonts w:cstheme="minorHAnsi"/>
                <w:b/>
                <w:bCs/>
                <w:sz w:val="24"/>
                <w:szCs w:val="24"/>
              </w:rPr>
              <w:t>Funding Amount</w:t>
            </w:r>
          </w:p>
        </w:tc>
      </w:tr>
      <w:tr w:rsidR="009566B6" w:rsidRPr="008E0667" w14:paraId="1F437693" w14:textId="77777777" w:rsidTr="00082704">
        <w:tc>
          <w:tcPr>
            <w:tcW w:w="6295" w:type="dxa"/>
          </w:tcPr>
          <w:p w14:paraId="543AC900" w14:textId="2CA3D0E0" w:rsidR="009566B6" w:rsidRPr="008E0667" w:rsidRDefault="009566B6" w:rsidP="006F0CFE">
            <w:pPr>
              <w:rPr>
                <w:rFonts w:cstheme="minorHAnsi"/>
                <w:sz w:val="24"/>
                <w:szCs w:val="24"/>
              </w:rPr>
            </w:pPr>
            <w:r w:rsidRPr="008E0667">
              <w:rPr>
                <w:rFonts w:cstheme="minorHAnsi"/>
                <w:sz w:val="24"/>
                <w:szCs w:val="24"/>
              </w:rPr>
              <w:t>Small Districts and eligible Charter Schools</w:t>
            </w:r>
            <w:r>
              <w:rPr>
                <w:rFonts w:cstheme="minorHAnsi"/>
                <w:sz w:val="24"/>
                <w:szCs w:val="24"/>
              </w:rPr>
              <w:t xml:space="preserve">: 1 – 300 students </w:t>
            </w:r>
          </w:p>
        </w:tc>
        <w:tc>
          <w:tcPr>
            <w:tcW w:w="2970" w:type="dxa"/>
          </w:tcPr>
          <w:p w14:paraId="5636144D" w14:textId="4D3754CB" w:rsidR="009566B6" w:rsidRPr="008E0667" w:rsidRDefault="009566B6" w:rsidP="006F0CFE">
            <w:pPr>
              <w:rPr>
                <w:rFonts w:cstheme="minorHAnsi"/>
                <w:sz w:val="24"/>
                <w:szCs w:val="24"/>
              </w:rPr>
            </w:pPr>
            <w:r w:rsidRPr="008E0667">
              <w:rPr>
                <w:rFonts w:cstheme="minorHAnsi"/>
                <w:sz w:val="24"/>
                <w:szCs w:val="24"/>
              </w:rPr>
              <w:t>$7,000</w:t>
            </w:r>
          </w:p>
        </w:tc>
      </w:tr>
      <w:tr w:rsidR="009566B6" w:rsidRPr="008E0667" w14:paraId="08E82965" w14:textId="77777777" w:rsidTr="00082704">
        <w:tc>
          <w:tcPr>
            <w:tcW w:w="6295" w:type="dxa"/>
          </w:tcPr>
          <w:p w14:paraId="7A28B559" w14:textId="620A7AE9" w:rsidR="009566B6" w:rsidRPr="008E0667" w:rsidRDefault="009566B6" w:rsidP="006F0CFE">
            <w:pPr>
              <w:rPr>
                <w:rFonts w:cstheme="minorHAnsi"/>
                <w:sz w:val="24"/>
                <w:szCs w:val="24"/>
              </w:rPr>
            </w:pPr>
            <w:r w:rsidRPr="008E0667">
              <w:rPr>
                <w:rFonts w:cstheme="minorHAnsi"/>
                <w:sz w:val="24"/>
                <w:szCs w:val="24"/>
              </w:rPr>
              <w:t>Med Districts</w:t>
            </w:r>
            <w:r>
              <w:rPr>
                <w:rFonts w:cstheme="minorHAnsi"/>
                <w:sz w:val="24"/>
                <w:szCs w:val="24"/>
              </w:rPr>
              <w:t>: 301 – 2,000 students</w:t>
            </w:r>
            <w:r w:rsidRPr="008E0667">
              <w:rPr>
                <w:rFonts w:cstheme="minorHAnsi"/>
                <w:sz w:val="24"/>
                <w:szCs w:val="24"/>
              </w:rPr>
              <w:t xml:space="preserve"> </w:t>
            </w:r>
          </w:p>
        </w:tc>
        <w:tc>
          <w:tcPr>
            <w:tcW w:w="2970" w:type="dxa"/>
          </w:tcPr>
          <w:p w14:paraId="5DF6E122" w14:textId="5EBCD712" w:rsidR="009566B6" w:rsidRPr="008E0667" w:rsidRDefault="009566B6" w:rsidP="006F0CFE">
            <w:pPr>
              <w:rPr>
                <w:rFonts w:cstheme="minorHAnsi"/>
                <w:sz w:val="24"/>
                <w:szCs w:val="24"/>
              </w:rPr>
            </w:pPr>
            <w:r w:rsidRPr="008E0667">
              <w:rPr>
                <w:rFonts w:cstheme="minorHAnsi"/>
                <w:sz w:val="24"/>
                <w:szCs w:val="24"/>
              </w:rPr>
              <w:t>$10,000</w:t>
            </w:r>
          </w:p>
        </w:tc>
      </w:tr>
      <w:tr w:rsidR="009566B6" w:rsidRPr="008E0667" w14:paraId="1284710B" w14:textId="77777777" w:rsidTr="00082704">
        <w:tc>
          <w:tcPr>
            <w:tcW w:w="6295" w:type="dxa"/>
          </w:tcPr>
          <w:p w14:paraId="4D88AA28" w14:textId="467B05BB" w:rsidR="009566B6" w:rsidRPr="008E0667" w:rsidRDefault="009566B6" w:rsidP="006F0CFE">
            <w:pPr>
              <w:rPr>
                <w:rFonts w:cstheme="minorHAnsi"/>
                <w:sz w:val="24"/>
                <w:szCs w:val="24"/>
              </w:rPr>
            </w:pPr>
            <w:r w:rsidRPr="008E0667">
              <w:rPr>
                <w:rFonts w:cstheme="minorHAnsi"/>
                <w:sz w:val="24"/>
                <w:szCs w:val="24"/>
              </w:rPr>
              <w:t>Large Districts</w:t>
            </w:r>
            <w:r>
              <w:rPr>
                <w:rFonts w:cstheme="minorHAnsi"/>
                <w:sz w:val="24"/>
                <w:szCs w:val="24"/>
              </w:rPr>
              <w:t>: 2,001 – 19,999 students</w:t>
            </w:r>
            <w:r w:rsidRPr="008E0667">
              <w:rPr>
                <w:rFonts w:cstheme="minorHAnsi"/>
                <w:sz w:val="24"/>
                <w:szCs w:val="24"/>
              </w:rPr>
              <w:t xml:space="preserve"> </w:t>
            </w:r>
          </w:p>
        </w:tc>
        <w:tc>
          <w:tcPr>
            <w:tcW w:w="2970" w:type="dxa"/>
          </w:tcPr>
          <w:p w14:paraId="5C035B74" w14:textId="0D93B9E4" w:rsidR="009566B6" w:rsidRPr="008E0667" w:rsidRDefault="009566B6" w:rsidP="006F0CFE">
            <w:pPr>
              <w:rPr>
                <w:rFonts w:cstheme="minorHAnsi"/>
                <w:sz w:val="24"/>
                <w:szCs w:val="24"/>
              </w:rPr>
            </w:pPr>
            <w:r w:rsidRPr="008E0667">
              <w:rPr>
                <w:rFonts w:cstheme="minorHAnsi"/>
                <w:sz w:val="24"/>
                <w:szCs w:val="24"/>
              </w:rPr>
              <w:t>$15,000</w:t>
            </w:r>
          </w:p>
        </w:tc>
      </w:tr>
      <w:tr w:rsidR="009566B6" w:rsidRPr="008E0667" w14:paraId="47C2C489" w14:textId="77777777" w:rsidTr="00082704">
        <w:tc>
          <w:tcPr>
            <w:tcW w:w="6295" w:type="dxa"/>
          </w:tcPr>
          <w:p w14:paraId="7DF17C0C" w14:textId="11FECC77" w:rsidR="009566B6" w:rsidRPr="008E0667" w:rsidRDefault="009566B6" w:rsidP="006F0CFE">
            <w:pPr>
              <w:rPr>
                <w:rFonts w:cstheme="minorHAnsi"/>
                <w:sz w:val="24"/>
                <w:szCs w:val="24"/>
              </w:rPr>
            </w:pPr>
            <w:r w:rsidRPr="008E0667">
              <w:rPr>
                <w:rFonts w:cstheme="minorHAnsi"/>
                <w:sz w:val="24"/>
                <w:szCs w:val="24"/>
              </w:rPr>
              <w:t>XL Districts</w:t>
            </w:r>
            <w:r>
              <w:rPr>
                <w:rFonts w:cstheme="minorHAnsi"/>
                <w:sz w:val="24"/>
                <w:szCs w:val="24"/>
              </w:rPr>
              <w:t xml:space="preserve">: 20,000+ students </w:t>
            </w:r>
          </w:p>
        </w:tc>
        <w:tc>
          <w:tcPr>
            <w:tcW w:w="2970" w:type="dxa"/>
          </w:tcPr>
          <w:p w14:paraId="5183778A" w14:textId="774F05F7" w:rsidR="009566B6" w:rsidRPr="008E0667" w:rsidRDefault="009566B6" w:rsidP="006F0CFE">
            <w:pPr>
              <w:rPr>
                <w:rFonts w:cstheme="minorHAnsi"/>
                <w:sz w:val="24"/>
                <w:szCs w:val="24"/>
              </w:rPr>
            </w:pPr>
            <w:r w:rsidRPr="008E0667">
              <w:rPr>
                <w:rFonts w:cstheme="minorHAnsi"/>
                <w:sz w:val="24"/>
                <w:szCs w:val="24"/>
              </w:rPr>
              <w:t>$25,000</w:t>
            </w:r>
            <w:r w:rsidRPr="008E0667">
              <w:rPr>
                <w:rFonts w:cstheme="minorHAnsi"/>
                <w:sz w:val="24"/>
                <w:szCs w:val="24"/>
              </w:rPr>
              <w:tab/>
            </w:r>
          </w:p>
        </w:tc>
      </w:tr>
      <w:tr w:rsidR="001241DA" w:rsidRPr="008E0667" w14:paraId="222D9886" w14:textId="77777777" w:rsidTr="00082704">
        <w:tc>
          <w:tcPr>
            <w:tcW w:w="9265" w:type="dxa"/>
            <w:gridSpan w:val="2"/>
            <w:shd w:val="clear" w:color="auto" w:fill="C5E0B3" w:themeFill="accent6" w:themeFillTint="66"/>
          </w:tcPr>
          <w:p w14:paraId="4D4BFBFF" w14:textId="1FCDBD05" w:rsidR="001241DA" w:rsidRPr="008E0667" w:rsidRDefault="001241DA" w:rsidP="006F0CFE">
            <w:pPr>
              <w:rPr>
                <w:rFonts w:cstheme="minorHAnsi"/>
                <w:sz w:val="24"/>
                <w:szCs w:val="24"/>
              </w:rPr>
            </w:pPr>
            <w:r w:rsidRPr="008E0667">
              <w:rPr>
                <w:rFonts w:cstheme="minorHAnsi"/>
                <w:b/>
                <w:bCs/>
                <w:sz w:val="24"/>
                <w:szCs w:val="24"/>
              </w:rPr>
              <w:t>Education Entity</w:t>
            </w:r>
          </w:p>
        </w:tc>
      </w:tr>
      <w:tr w:rsidR="001241DA" w:rsidRPr="008E0667" w14:paraId="772106B7" w14:textId="77777777" w:rsidTr="00082704">
        <w:tc>
          <w:tcPr>
            <w:tcW w:w="6295" w:type="dxa"/>
          </w:tcPr>
          <w:p w14:paraId="4A411AD4" w14:textId="301E3D43" w:rsidR="001241DA" w:rsidRPr="008E0667" w:rsidRDefault="001241DA" w:rsidP="006F0CFE">
            <w:pPr>
              <w:rPr>
                <w:rFonts w:cstheme="minorHAnsi"/>
                <w:sz w:val="24"/>
                <w:szCs w:val="24"/>
              </w:rPr>
            </w:pPr>
            <w:r w:rsidRPr="008E0667">
              <w:rPr>
                <w:rFonts w:cstheme="minorHAnsi"/>
                <w:sz w:val="24"/>
                <w:szCs w:val="24"/>
              </w:rPr>
              <w:t>Community Colleges</w:t>
            </w:r>
            <w:r w:rsidRPr="008E0667">
              <w:rPr>
                <w:rFonts w:cstheme="minorHAnsi"/>
                <w:sz w:val="24"/>
                <w:szCs w:val="24"/>
              </w:rPr>
              <w:tab/>
            </w:r>
          </w:p>
        </w:tc>
        <w:tc>
          <w:tcPr>
            <w:tcW w:w="2970" w:type="dxa"/>
          </w:tcPr>
          <w:p w14:paraId="5FBE755B" w14:textId="58C1B5A0" w:rsidR="001241DA" w:rsidRPr="008E0667" w:rsidRDefault="001241DA" w:rsidP="006F0CFE">
            <w:pPr>
              <w:rPr>
                <w:rFonts w:cstheme="minorHAnsi"/>
                <w:sz w:val="24"/>
                <w:szCs w:val="24"/>
              </w:rPr>
            </w:pPr>
            <w:r w:rsidRPr="008E0667">
              <w:rPr>
                <w:rFonts w:cstheme="minorHAnsi"/>
                <w:sz w:val="24"/>
                <w:szCs w:val="24"/>
              </w:rPr>
              <w:t>$10,000</w:t>
            </w:r>
          </w:p>
        </w:tc>
      </w:tr>
      <w:tr w:rsidR="001241DA" w:rsidRPr="008E0667" w14:paraId="44DBC82B" w14:textId="77777777" w:rsidTr="00082704">
        <w:tc>
          <w:tcPr>
            <w:tcW w:w="6295" w:type="dxa"/>
          </w:tcPr>
          <w:p w14:paraId="490B84BB" w14:textId="510C59E2" w:rsidR="002D3924" w:rsidRPr="008E0667" w:rsidRDefault="001241DA" w:rsidP="006F0CFE">
            <w:pPr>
              <w:rPr>
                <w:rFonts w:cstheme="minorHAnsi"/>
                <w:sz w:val="24"/>
                <w:szCs w:val="24"/>
              </w:rPr>
            </w:pPr>
            <w:r w:rsidRPr="008E0667">
              <w:rPr>
                <w:rFonts w:cstheme="minorHAnsi"/>
                <w:sz w:val="24"/>
                <w:szCs w:val="24"/>
              </w:rPr>
              <w:t>Education Service Districts</w:t>
            </w:r>
          </w:p>
        </w:tc>
        <w:tc>
          <w:tcPr>
            <w:tcW w:w="2970" w:type="dxa"/>
          </w:tcPr>
          <w:p w14:paraId="5E23C10D" w14:textId="2A0B10D4" w:rsidR="001241DA" w:rsidRPr="008E0667" w:rsidRDefault="001241DA" w:rsidP="006F0CFE">
            <w:pPr>
              <w:rPr>
                <w:rFonts w:cstheme="minorHAnsi"/>
                <w:sz w:val="24"/>
                <w:szCs w:val="24"/>
              </w:rPr>
            </w:pPr>
            <w:r w:rsidRPr="008E0667">
              <w:rPr>
                <w:rFonts w:cstheme="minorHAnsi"/>
                <w:sz w:val="24"/>
                <w:szCs w:val="24"/>
              </w:rPr>
              <w:t>$10,000</w:t>
            </w:r>
          </w:p>
        </w:tc>
      </w:tr>
    </w:tbl>
    <w:p w14:paraId="312A37F7" w14:textId="77777777" w:rsidR="009161FD" w:rsidRPr="009161FD" w:rsidRDefault="009161FD" w:rsidP="009161FD">
      <w:pPr>
        <w:spacing w:after="0" w:line="240" w:lineRule="auto"/>
        <w:rPr>
          <w:rFonts w:cstheme="minorHAnsi"/>
          <w:b/>
          <w:bCs/>
          <w:sz w:val="24"/>
          <w:szCs w:val="24"/>
        </w:rPr>
      </w:pPr>
    </w:p>
    <w:p w14:paraId="32EDD931" w14:textId="72BBFEC8" w:rsidR="00DB537B" w:rsidRDefault="00FA2282" w:rsidP="00DB537B">
      <w:pPr>
        <w:pStyle w:val="ListParagraph"/>
        <w:numPr>
          <w:ilvl w:val="0"/>
          <w:numId w:val="16"/>
        </w:numPr>
        <w:spacing w:after="0" w:line="240" w:lineRule="auto"/>
        <w:ind w:left="360"/>
        <w:rPr>
          <w:rFonts w:cstheme="minorHAnsi"/>
          <w:b/>
          <w:bCs/>
          <w:sz w:val="24"/>
          <w:szCs w:val="24"/>
        </w:rPr>
      </w:pPr>
      <w:r w:rsidRPr="008E0667">
        <w:rPr>
          <w:rFonts w:cstheme="minorHAnsi"/>
          <w:b/>
          <w:bCs/>
          <w:sz w:val="24"/>
          <w:szCs w:val="24"/>
        </w:rPr>
        <w:t xml:space="preserve">Total </w:t>
      </w:r>
      <w:r w:rsidR="00C665DF" w:rsidRPr="008E0667">
        <w:rPr>
          <w:rFonts w:cstheme="minorHAnsi"/>
          <w:b/>
          <w:bCs/>
          <w:sz w:val="24"/>
          <w:szCs w:val="24"/>
        </w:rPr>
        <w:t xml:space="preserve">Funding </w:t>
      </w:r>
      <w:r w:rsidRPr="008E0667">
        <w:rPr>
          <w:rFonts w:cstheme="minorHAnsi"/>
          <w:b/>
          <w:bCs/>
          <w:sz w:val="24"/>
          <w:szCs w:val="24"/>
        </w:rPr>
        <w:t xml:space="preserve">Amount Requested: </w:t>
      </w:r>
    </w:p>
    <w:p w14:paraId="6CBB7E80" w14:textId="19D18F7E" w:rsidR="00DB537B" w:rsidRDefault="00DB537B" w:rsidP="00DB537B">
      <w:pPr>
        <w:spacing w:after="0" w:line="240" w:lineRule="auto"/>
        <w:rPr>
          <w:rFonts w:cstheme="minorHAnsi"/>
          <w:b/>
          <w:bCs/>
          <w:sz w:val="24"/>
          <w:szCs w:val="24"/>
        </w:rPr>
      </w:pPr>
    </w:p>
    <w:p w14:paraId="44F782E2" w14:textId="77777777" w:rsidR="008E093D" w:rsidRPr="00DB537B" w:rsidRDefault="008E093D" w:rsidP="00DB537B">
      <w:pPr>
        <w:spacing w:after="0" w:line="240" w:lineRule="auto"/>
        <w:rPr>
          <w:rFonts w:cstheme="minorHAnsi"/>
          <w:b/>
          <w:bCs/>
          <w:sz w:val="24"/>
          <w:szCs w:val="24"/>
        </w:rPr>
      </w:pPr>
    </w:p>
    <w:p w14:paraId="7E08E33D" w14:textId="0BB359CB" w:rsidR="007F449F" w:rsidRPr="00DB537B" w:rsidRDefault="00F05D84" w:rsidP="00DB537B">
      <w:pPr>
        <w:pStyle w:val="ListParagraph"/>
        <w:numPr>
          <w:ilvl w:val="0"/>
          <w:numId w:val="16"/>
        </w:numPr>
        <w:spacing w:after="0" w:line="240" w:lineRule="auto"/>
        <w:ind w:left="360"/>
        <w:rPr>
          <w:rFonts w:cstheme="minorHAnsi"/>
          <w:b/>
          <w:bCs/>
          <w:sz w:val="24"/>
          <w:szCs w:val="24"/>
        </w:rPr>
      </w:pPr>
      <w:r w:rsidRPr="00DB537B">
        <w:rPr>
          <w:rFonts w:cstheme="minorHAnsi"/>
          <w:b/>
          <w:bCs/>
          <w:sz w:val="24"/>
          <w:szCs w:val="24"/>
        </w:rPr>
        <w:t xml:space="preserve">Please </w:t>
      </w:r>
      <w:r w:rsidR="00F000AA" w:rsidRPr="00DB537B">
        <w:rPr>
          <w:rFonts w:cstheme="minorHAnsi"/>
          <w:b/>
          <w:bCs/>
          <w:sz w:val="24"/>
          <w:szCs w:val="24"/>
        </w:rPr>
        <w:t>indicate</w:t>
      </w:r>
      <w:r w:rsidRPr="00DB537B">
        <w:rPr>
          <w:rFonts w:cstheme="minorHAnsi"/>
          <w:b/>
          <w:bCs/>
          <w:sz w:val="24"/>
          <w:szCs w:val="24"/>
        </w:rPr>
        <w:t xml:space="preserve"> the</w:t>
      </w:r>
      <w:hyperlink r:id="rId13" w:history="1">
        <w:r w:rsidRPr="00DB537B">
          <w:rPr>
            <w:rStyle w:val="Hyperlink"/>
            <w:rFonts w:cstheme="minorHAnsi"/>
            <w:b/>
            <w:bCs/>
            <w:sz w:val="24"/>
            <w:szCs w:val="24"/>
          </w:rPr>
          <w:t xml:space="preserve"> </w:t>
        </w:r>
        <w:r w:rsidR="005B3931" w:rsidRPr="00DB537B">
          <w:rPr>
            <w:rStyle w:val="Hyperlink"/>
            <w:rFonts w:cstheme="minorHAnsi"/>
            <w:b/>
            <w:bCs/>
            <w:sz w:val="24"/>
            <w:szCs w:val="24"/>
          </w:rPr>
          <w:t xml:space="preserve">employee health and </w:t>
        </w:r>
        <w:r w:rsidR="00C61A91">
          <w:rPr>
            <w:rStyle w:val="Hyperlink"/>
            <w:rFonts w:cstheme="minorHAnsi"/>
            <w:b/>
            <w:bCs/>
            <w:sz w:val="24"/>
            <w:szCs w:val="24"/>
          </w:rPr>
          <w:t>Well-being</w:t>
        </w:r>
        <w:r w:rsidR="005B3931" w:rsidRPr="00DB537B">
          <w:rPr>
            <w:rStyle w:val="Hyperlink"/>
            <w:rFonts w:cstheme="minorHAnsi"/>
            <w:b/>
            <w:bCs/>
            <w:sz w:val="24"/>
            <w:szCs w:val="24"/>
          </w:rPr>
          <w:t xml:space="preserve"> </w:t>
        </w:r>
        <w:r w:rsidRPr="00DB537B">
          <w:rPr>
            <w:rStyle w:val="Hyperlink"/>
            <w:rFonts w:cstheme="minorHAnsi"/>
            <w:b/>
            <w:bCs/>
            <w:sz w:val="24"/>
            <w:szCs w:val="24"/>
          </w:rPr>
          <w:t>area</w:t>
        </w:r>
        <w:r w:rsidR="006905E9" w:rsidRPr="00DB537B">
          <w:rPr>
            <w:rStyle w:val="Hyperlink"/>
            <w:rFonts w:cstheme="minorHAnsi"/>
            <w:b/>
            <w:bCs/>
            <w:sz w:val="24"/>
            <w:szCs w:val="24"/>
          </w:rPr>
          <w:t xml:space="preserve">(s) </w:t>
        </w:r>
      </w:hyperlink>
      <w:r w:rsidR="005B3931" w:rsidRPr="00DB537B">
        <w:rPr>
          <w:rFonts w:cstheme="minorHAnsi"/>
          <w:b/>
          <w:bCs/>
          <w:sz w:val="24"/>
          <w:szCs w:val="24"/>
        </w:rPr>
        <w:t xml:space="preserve"> that</w:t>
      </w:r>
      <w:r w:rsidR="00272794" w:rsidRPr="00DB537B">
        <w:rPr>
          <w:rFonts w:cstheme="minorHAnsi"/>
          <w:b/>
          <w:bCs/>
          <w:sz w:val="24"/>
          <w:szCs w:val="24"/>
        </w:rPr>
        <w:t xml:space="preserve"> your organization</w:t>
      </w:r>
      <w:r w:rsidR="00AD63FE" w:rsidRPr="00DB537B">
        <w:rPr>
          <w:rFonts w:cstheme="minorHAnsi"/>
          <w:b/>
          <w:bCs/>
          <w:sz w:val="24"/>
          <w:szCs w:val="24"/>
        </w:rPr>
        <w:t xml:space="preserve"> will address</w:t>
      </w:r>
      <w:r w:rsidR="004B602D" w:rsidRPr="00DB537B">
        <w:rPr>
          <w:rFonts w:cstheme="minorHAnsi"/>
          <w:b/>
          <w:bCs/>
          <w:sz w:val="24"/>
          <w:szCs w:val="24"/>
        </w:rPr>
        <w:t xml:space="preserve"> with the requested funding</w:t>
      </w:r>
      <w:r w:rsidR="00AD63FE" w:rsidRPr="00DB537B">
        <w:rPr>
          <w:rFonts w:cstheme="minorHAnsi"/>
          <w:b/>
          <w:bCs/>
          <w:sz w:val="24"/>
          <w:szCs w:val="24"/>
        </w:rPr>
        <w:t xml:space="preserve">: </w:t>
      </w:r>
    </w:p>
    <w:p w14:paraId="45D3560B" w14:textId="39BF616A" w:rsidR="00F05D84" w:rsidRPr="008E0667" w:rsidRDefault="00272794" w:rsidP="00484A9A">
      <w:pPr>
        <w:spacing w:after="0" w:line="240" w:lineRule="auto"/>
        <w:rPr>
          <w:rFonts w:cstheme="minorHAnsi"/>
          <w:b/>
          <w:bCs/>
          <w:sz w:val="24"/>
          <w:szCs w:val="24"/>
        </w:rPr>
      </w:pPr>
      <w:r w:rsidRPr="008E0667">
        <w:rPr>
          <w:rFonts w:cstheme="minorHAnsi"/>
          <w:b/>
          <w:bCs/>
          <w:sz w:val="24"/>
          <w:szCs w:val="24"/>
        </w:rPr>
        <w:t xml:space="preserve">  </w:t>
      </w:r>
    </w:p>
    <w:p w14:paraId="1DB8B4E4" w14:textId="651C82D0" w:rsidR="00B801C9" w:rsidRPr="00A335AC" w:rsidRDefault="001501D8" w:rsidP="00A335AC">
      <w:pPr>
        <w:spacing w:after="0" w:line="240" w:lineRule="auto"/>
        <w:rPr>
          <w:rFonts w:cstheme="minorHAnsi"/>
          <w:sz w:val="24"/>
          <w:szCs w:val="24"/>
        </w:rPr>
      </w:pPr>
      <w:sdt>
        <w:sdtPr>
          <w:rPr>
            <w:rFonts w:ascii="MS Gothic" w:eastAsia="MS Gothic" w:hAnsi="MS Gothic" w:cstheme="minorHAnsi"/>
            <w:b/>
            <w:sz w:val="24"/>
            <w:szCs w:val="24"/>
          </w:rPr>
          <w:id w:val="2029913811"/>
          <w14:checkbox>
            <w14:checked w14:val="0"/>
            <w14:checkedState w14:val="2612" w14:font="MS Gothic"/>
            <w14:uncheckedState w14:val="2610" w14:font="MS Gothic"/>
          </w14:checkbox>
        </w:sdtPr>
        <w:sdtEndPr/>
        <w:sdtContent>
          <w:r w:rsidR="00F06F73">
            <w:rPr>
              <w:rFonts w:ascii="MS Gothic" w:eastAsia="MS Gothic" w:hAnsi="MS Gothic" w:cstheme="minorHAnsi" w:hint="eastAsia"/>
              <w:b/>
              <w:sz w:val="24"/>
              <w:szCs w:val="24"/>
            </w:rPr>
            <w:t>☐</w:t>
          </w:r>
        </w:sdtContent>
      </w:sdt>
      <w:r w:rsidR="00B801C9" w:rsidRPr="00A335AC">
        <w:rPr>
          <w:rFonts w:cstheme="minorHAnsi"/>
          <w:b/>
          <w:sz w:val="24"/>
          <w:szCs w:val="24"/>
        </w:rPr>
        <w:t>Purpose:</w:t>
      </w:r>
      <w:r w:rsidR="00B801C9" w:rsidRPr="00A335AC">
        <w:rPr>
          <w:rFonts w:cstheme="minorHAnsi"/>
          <w:sz w:val="24"/>
          <w:szCs w:val="24"/>
        </w:rPr>
        <w:t xml:space="preserve"> a sense of meaning, being motivated to give back to others and the world in some positive way</w:t>
      </w:r>
    </w:p>
    <w:p w14:paraId="5200526A" w14:textId="66FA780A" w:rsidR="00B801C9" w:rsidRPr="00A335AC" w:rsidRDefault="001501D8" w:rsidP="00A335AC">
      <w:pPr>
        <w:spacing w:after="0" w:line="240" w:lineRule="auto"/>
        <w:rPr>
          <w:rFonts w:cstheme="minorHAnsi"/>
          <w:b/>
          <w:sz w:val="24"/>
          <w:szCs w:val="24"/>
        </w:rPr>
      </w:pPr>
      <w:sdt>
        <w:sdtPr>
          <w:rPr>
            <w:rFonts w:ascii="MS Gothic" w:eastAsia="MS Gothic" w:hAnsi="MS Gothic" w:cstheme="minorHAnsi"/>
            <w:b/>
            <w:sz w:val="24"/>
            <w:szCs w:val="24"/>
          </w:rPr>
          <w:id w:val="465245793"/>
          <w14:checkbox>
            <w14:checked w14:val="0"/>
            <w14:checkedState w14:val="2612" w14:font="MS Gothic"/>
            <w14:uncheckedState w14:val="2610" w14:font="MS Gothic"/>
          </w14:checkbox>
        </w:sdtPr>
        <w:sdtEndPr/>
        <w:sdtContent>
          <w:r w:rsidR="004F2D70" w:rsidRPr="00A335AC">
            <w:rPr>
              <w:rFonts w:ascii="MS Gothic" w:eastAsia="MS Gothic" w:hAnsi="MS Gothic" w:cstheme="minorHAnsi" w:hint="eastAsia"/>
              <w:b/>
              <w:sz w:val="24"/>
              <w:szCs w:val="24"/>
            </w:rPr>
            <w:t>☐</w:t>
          </w:r>
        </w:sdtContent>
      </w:sdt>
      <w:r w:rsidR="00B801C9" w:rsidRPr="00A335AC">
        <w:rPr>
          <w:rFonts w:cstheme="minorHAnsi"/>
          <w:b/>
          <w:sz w:val="24"/>
          <w:szCs w:val="24"/>
        </w:rPr>
        <w:t>Physical:</w:t>
      </w:r>
      <w:r w:rsidR="00B801C9" w:rsidRPr="00A335AC">
        <w:rPr>
          <w:rFonts w:cstheme="minorHAnsi"/>
          <w:sz w:val="24"/>
          <w:szCs w:val="24"/>
        </w:rPr>
        <w:t xml:space="preserve"> good health and enough energy to get things done daily</w:t>
      </w:r>
    </w:p>
    <w:p w14:paraId="71668033" w14:textId="7FE68EB5" w:rsidR="00B801C9" w:rsidRPr="00A335AC" w:rsidRDefault="001501D8" w:rsidP="00A335AC">
      <w:pPr>
        <w:spacing w:after="0" w:line="240" w:lineRule="auto"/>
        <w:rPr>
          <w:rFonts w:cstheme="minorHAnsi"/>
          <w:b/>
          <w:sz w:val="24"/>
          <w:szCs w:val="24"/>
        </w:rPr>
      </w:pPr>
      <w:sdt>
        <w:sdtPr>
          <w:rPr>
            <w:rFonts w:ascii="MS Gothic" w:eastAsia="MS Gothic" w:hAnsi="MS Gothic" w:cstheme="minorHAnsi"/>
            <w:b/>
            <w:sz w:val="24"/>
            <w:szCs w:val="24"/>
          </w:rPr>
          <w:id w:val="-1640717085"/>
          <w14:checkbox>
            <w14:checked w14:val="0"/>
            <w14:checkedState w14:val="2612" w14:font="MS Gothic"/>
            <w14:uncheckedState w14:val="2610" w14:font="MS Gothic"/>
          </w14:checkbox>
        </w:sdtPr>
        <w:sdtEndPr/>
        <w:sdtContent>
          <w:r w:rsidR="004D7E4E" w:rsidRPr="00A335AC">
            <w:rPr>
              <w:rFonts w:ascii="MS Gothic" w:eastAsia="MS Gothic" w:hAnsi="MS Gothic" w:cstheme="minorHAnsi" w:hint="eastAsia"/>
              <w:b/>
              <w:sz w:val="24"/>
              <w:szCs w:val="24"/>
            </w:rPr>
            <w:t>☐</w:t>
          </w:r>
        </w:sdtContent>
      </w:sdt>
      <w:r w:rsidR="00B801C9" w:rsidRPr="00A335AC">
        <w:rPr>
          <w:rFonts w:cstheme="minorHAnsi"/>
          <w:b/>
          <w:sz w:val="24"/>
          <w:szCs w:val="24"/>
        </w:rPr>
        <w:t>Social:</w:t>
      </w:r>
      <w:r w:rsidR="00B801C9" w:rsidRPr="00A335AC">
        <w:rPr>
          <w:rFonts w:cstheme="minorHAnsi"/>
          <w:sz w:val="24"/>
          <w:szCs w:val="24"/>
        </w:rPr>
        <w:t xml:space="preserve"> supportive</w:t>
      </w:r>
      <w:r w:rsidR="004868B4" w:rsidRPr="00A335AC">
        <w:rPr>
          <w:rFonts w:cstheme="minorHAnsi"/>
          <w:sz w:val="24"/>
          <w:szCs w:val="24"/>
        </w:rPr>
        <w:t>,</w:t>
      </w:r>
      <w:r w:rsidR="00662B32" w:rsidRPr="00A335AC">
        <w:rPr>
          <w:rFonts w:cstheme="minorHAnsi"/>
          <w:sz w:val="24"/>
          <w:szCs w:val="24"/>
        </w:rPr>
        <w:t xml:space="preserve"> caring</w:t>
      </w:r>
      <w:r w:rsidR="00B801C9" w:rsidRPr="00A335AC">
        <w:rPr>
          <w:rFonts w:cstheme="minorHAnsi"/>
          <w:sz w:val="24"/>
          <w:szCs w:val="24"/>
        </w:rPr>
        <w:t xml:space="preserve"> relationships and fostering social belonging and connect</w:t>
      </w:r>
      <w:r w:rsidR="00375852" w:rsidRPr="00A335AC">
        <w:rPr>
          <w:rFonts w:cstheme="minorHAnsi"/>
          <w:sz w:val="24"/>
          <w:szCs w:val="24"/>
        </w:rPr>
        <w:t>ion</w:t>
      </w:r>
    </w:p>
    <w:p w14:paraId="0451209D" w14:textId="00CDACAB" w:rsidR="00B801C9" w:rsidRPr="00A335AC" w:rsidRDefault="001501D8" w:rsidP="00A335AC">
      <w:pPr>
        <w:spacing w:after="0" w:line="240" w:lineRule="auto"/>
        <w:rPr>
          <w:rFonts w:cstheme="minorHAnsi"/>
          <w:b/>
          <w:sz w:val="24"/>
          <w:szCs w:val="24"/>
        </w:rPr>
      </w:pPr>
      <w:sdt>
        <w:sdtPr>
          <w:rPr>
            <w:rFonts w:ascii="MS Gothic" w:eastAsia="MS Gothic" w:hAnsi="MS Gothic" w:cstheme="minorHAnsi"/>
            <w:b/>
            <w:sz w:val="24"/>
            <w:szCs w:val="24"/>
          </w:rPr>
          <w:id w:val="-1121760616"/>
          <w14:checkbox>
            <w14:checked w14:val="0"/>
            <w14:checkedState w14:val="2612" w14:font="MS Gothic"/>
            <w14:uncheckedState w14:val="2610" w14:font="MS Gothic"/>
          </w14:checkbox>
        </w:sdtPr>
        <w:sdtEndPr/>
        <w:sdtContent>
          <w:r w:rsidR="004D7E4E" w:rsidRPr="00A335AC">
            <w:rPr>
              <w:rFonts w:ascii="MS Gothic" w:eastAsia="MS Gothic" w:hAnsi="MS Gothic" w:cstheme="minorHAnsi" w:hint="eastAsia"/>
              <w:b/>
              <w:sz w:val="24"/>
              <w:szCs w:val="24"/>
            </w:rPr>
            <w:t>☐</w:t>
          </w:r>
        </w:sdtContent>
      </w:sdt>
      <w:r w:rsidR="00B801C9" w:rsidRPr="00A335AC">
        <w:rPr>
          <w:rFonts w:cstheme="minorHAnsi"/>
          <w:b/>
          <w:sz w:val="24"/>
          <w:szCs w:val="24"/>
        </w:rPr>
        <w:t xml:space="preserve">Emotional: </w:t>
      </w:r>
      <w:r w:rsidR="009A6F39" w:rsidRPr="00A335AC">
        <w:rPr>
          <w:rFonts w:cstheme="minorHAnsi"/>
          <w:sz w:val="24"/>
          <w:szCs w:val="24"/>
        </w:rPr>
        <w:t>t</w:t>
      </w:r>
      <w:r w:rsidR="00B801C9" w:rsidRPr="00A335AC">
        <w:rPr>
          <w:rFonts w:cstheme="minorHAnsi"/>
          <w:sz w:val="24"/>
          <w:szCs w:val="24"/>
        </w:rPr>
        <w:t xml:space="preserve">he way you feel, function and flourish </w:t>
      </w:r>
    </w:p>
    <w:p w14:paraId="375CD2B8" w14:textId="25C95E44" w:rsidR="00B801C9" w:rsidRPr="00A335AC" w:rsidRDefault="001501D8" w:rsidP="00A335AC">
      <w:pPr>
        <w:spacing w:after="0" w:line="240" w:lineRule="auto"/>
        <w:rPr>
          <w:rFonts w:cstheme="minorHAnsi"/>
          <w:sz w:val="24"/>
          <w:szCs w:val="24"/>
        </w:rPr>
      </w:pPr>
      <w:sdt>
        <w:sdtPr>
          <w:rPr>
            <w:rFonts w:ascii="MS Gothic" w:eastAsia="MS Gothic" w:hAnsi="MS Gothic" w:cstheme="minorHAnsi"/>
            <w:b/>
            <w:sz w:val="24"/>
            <w:szCs w:val="24"/>
          </w:rPr>
          <w:id w:val="-2033189332"/>
          <w14:checkbox>
            <w14:checked w14:val="0"/>
            <w14:checkedState w14:val="2612" w14:font="MS Gothic"/>
            <w14:uncheckedState w14:val="2610" w14:font="MS Gothic"/>
          </w14:checkbox>
        </w:sdtPr>
        <w:sdtEndPr/>
        <w:sdtContent>
          <w:r w:rsidR="004D7E4E" w:rsidRPr="00A335AC">
            <w:rPr>
              <w:rFonts w:ascii="MS Gothic" w:eastAsia="MS Gothic" w:hAnsi="MS Gothic" w:cstheme="minorHAnsi" w:hint="eastAsia"/>
              <w:b/>
              <w:sz w:val="24"/>
              <w:szCs w:val="24"/>
            </w:rPr>
            <w:t>☐</w:t>
          </w:r>
        </w:sdtContent>
      </w:sdt>
      <w:r w:rsidR="00B801C9" w:rsidRPr="00A335AC">
        <w:rPr>
          <w:rFonts w:cstheme="minorHAnsi"/>
          <w:b/>
          <w:sz w:val="24"/>
          <w:szCs w:val="24"/>
        </w:rPr>
        <w:t>Financial:</w:t>
      </w:r>
      <w:r w:rsidR="00B801C9" w:rsidRPr="00A335AC">
        <w:rPr>
          <w:rFonts w:cstheme="minorHAnsi"/>
          <w:sz w:val="24"/>
          <w:szCs w:val="24"/>
        </w:rPr>
        <w:t xml:space="preserve"> </w:t>
      </w:r>
      <w:r w:rsidR="009A6F39" w:rsidRPr="00A335AC">
        <w:rPr>
          <w:rFonts w:cstheme="minorHAnsi"/>
          <w:sz w:val="24"/>
          <w:szCs w:val="24"/>
        </w:rPr>
        <w:t>m</w:t>
      </w:r>
      <w:r w:rsidR="00B801C9" w:rsidRPr="00A335AC">
        <w:rPr>
          <w:rFonts w:cstheme="minorHAnsi"/>
          <w:sz w:val="24"/>
          <w:szCs w:val="24"/>
        </w:rPr>
        <w:t>anaging one’s economic life to reduce stress and increase security</w:t>
      </w:r>
    </w:p>
    <w:p w14:paraId="4750E4F6" w14:textId="15910199" w:rsidR="008E0667" w:rsidRPr="00A335AC" w:rsidRDefault="001501D8" w:rsidP="00A335AC">
      <w:pPr>
        <w:spacing w:after="0" w:line="240" w:lineRule="auto"/>
        <w:rPr>
          <w:rFonts w:cstheme="minorHAnsi"/>
          <w:sz w:val="24"/>
          <w:szCs w:val="24"/>
        </w:rPr>
      </w:pPr>
      <w:sdt>
        <w:sdtPr>
          <w:rPr>
            <w:rFonts w:ascii="MS Gothic" w:eastAsia="MS Gothic" w:hAnsi="MS Gothic" w:cstheme="minorHAnsi"/>
            <w:b/>
            <w:bCs/>
            <w:sz w:val="24"/>
            <w:szCs w:val="24"/>
          </w:rPr>
          <w:id w:val="1334188713"/>
          <w14:checkbox>
            <w14:checked w14:val="0"/>
            <w14:checkedState w14:val="2612" w14:font="MS Gothic"/>
            <w14:uncheckedState w14:val="2610" w14:font="MS Gothic"/>
          </w14:checkbox>
        </w:sdtPr>
        <w:sdtEndPr/>
        <w:sdtContent>
          <w:r w:rsidR="004D7E4E" w:rsidRPr="00A335AC">
            <w:rPr>
              <w:rFonts w:ascii="MS Gothic" w:eastAsia="MS Gothic" w:hAnsi="MS Gothic" w:cstheme="minorHAnsi" w:hint="eastAsia"/>
              <w:b/>
              <w:bCs/>
              <w:sz w:val="24"/>
              <w:szCs w:val="24"/>
            </w:rPr>
            <w:t>☐</w:t>
          </w:r>
        </w:sdtContent>
      </w:sdt>
      <w:r w:rsidR="005A533E" w:rsidRPr="00A335AC">
        <w:rPr>
          <w:rFonts w:cstheme="minorHAnsi"/>
          <w:b/>
          <w:bCs/>
          <w:sz w:val="24"/>
          <w:szCs w:val="24"/>
        </w:rPr>
        <w:t xml:space="preserve">Healing, </w:t>
      </w:r>
      <w:r w:rsidR="00C86BCB" w:rsidRPr="00A335AC">
        <w:rPr>
          <w:rFonts w:cstheme="minorHAnsi"/>
          <w:b/>
          <w:bCs/>
          <w:sz w:val="24"/>
          <w:szCs w:val="24"/>
        </w:rPr>
        <w:t>Restoration</w:t>
      </w:r>
      <w:r w:rsidR="00E13872" w:rsidRPr="00A335AC">
        <w:rPr>
          <w:rFonts w:cstheme="minorHAnsi"/>
          <w:b/>
          <w:bCs/>
          <w:sz w:val="24"/>
          <w:szCs w:val="24"/>
        </w:rPr>
        <w:t xml:space="preserve">, </w:t>
      </w:r>
      <w:r w:rsidR="00917490" w:rsidRPr="00A335AC">
        <w:rPr>
          <w:rFonts w:cstheme="minorHAnsi"/>
          <w:b/>
          <w:bCs/>
          <w:sz w:val="24"/>
          <w:szCs w:val="24"/>
        </w:rPr>
        <w:t xml:space="preserve">and </w:t>
      </w:r>
      <w:r w:rsidR="0009148C" w:rsidRPr="00A335AC">
        <w:rPr>
          <w:rFonts w:cstheme="minorHAnsi"/>
          <w:b/>
          <w:bCs/>
          <w:sz w:val="24"/>
          <w:szCs w:val="24"/>
        </w:rPr>
        <w:t>Rejuvenation</w:t>
      </w:r>
      <w:r w:rsidR="00FB6CB8" w:rsidRPr="00A335AC">
        <w:rPr>
          <w:rFonts w:cstheme="minorHAnsi"/>
          <w:sz w:val="24"/>
          <w:szCs w:val="24"/>
        </w:rPr>
        <w:t>:</w:t>
      </w:r>
      <w:r w:rsidR="001219FC" w:rsidRPr="00A335AC">
        <w:rPr>
          <w:rFonts w:cstheme="minorHAnsi"/>
          <w:sz w:val="24"/>
          <w:szCs w:val="24"/>
        </w:rPr>
        <w:t xml:space="preserve"> </w:t>
      </w:r>
      <w:r w:rsidR="009A6F39" w:rsidRPr="00A335AC">
        <w:rPr>
          <w:rFonts w:cstheme="minorHAnsi"/>
          <w:sz w:val="24"/>
          <w:szCs w:val="24"/>
        </w:rPr>
        <w:t>h</w:t>
      </w:r>
      <w:r w:rsidR="00523E94" w:rsidRPr="00A335AC">
        <w:rPr>
          <w:rFonts w:cstheme="minorHAnsi"/>
          <w:sz w:val="24"/>
          <w:szCs w:val="24"/>
        </w:rPr>
        <w:t xml:space="preserve">ealing as a community to </w:t>
      </w:r>
      <w:r w:rsidR="00D62A99" w:rsidRPr="00A335AC">
        <w:rPr>
          <w:rFonts w:cstheme="minorHAnsi"/>
          <w:sz w:val="24"/>
          <w:szCs w:val="24"/>
        </w:rPr>
        <w:t>overcome</w:t>
      </w:r>
      <w:r w:rsidR="00523E94" w:rsidRPr="00A335AC">
        <w:rPr>
          <w:rFonts w:cstheme="minorHAnsi"/>
          <w:sz w:val="24"/>
          <w:szCs w:val="24"/>
        </w:rPr>
        <w:t xml:space="preserve"> the losses, </w:t>
      </w:r>
      <w:r w:rsidR="00413EBA" w:rsidRPr="00A335AC">
        <w:rPr>
          <w:rFonts w:cstheme="minorHAnsi"/>
          <w:sz w:val="24"/>
          <w:szCs w:val="24"/>
        </w:rPr>
        <w:t xml:space="preserve">inequities, and challenges experienced during </w:t>
      </w:r>
      <w:r w:rsidR="002927AB" w:rsidRPr="00A335AC">
        <w:rPr>
          <w:rFonts w:cstheme="minorHAnsi"/>
          <w:sz w:val="24"/>
          <w:szCs w:val="24"/>
        </w:rPr>
        <w:t xml:space="preserve">these </w:t>
      </w:r>
      <w:r w:rsidR="00CE658E" w:rsidRPr="00A335AC">
        <w:rPr>
          <w:rFonts w:cstheme="minorHAnsi"/>
          <w:sz w:val="24"/>
          <w:szCs w:val="24"/>
        </w:rPr>
        <w:t>uncertain and stressful</w:t>
      </w:r>
      <w:r w:rsidR="00584E11" w:rsidRPr="00A335AC">
        <w:rPr>
          <w:rFonts w:cstheme="minorHAnsi"/>
          <w:sz w:val="24"/>
          <w:szCs w:val="24"/>
        </w:rPr>
        <w:t xml:space="preserve"> times. </w:t>
      </w:r>
    </w:p>
    <w:p w14:paraId="70337E36" w14:textId="77777777" w:rsidR="004D7E4E" w:rsidRDefault="004D7E4E" w:rsidP="008E0667">
      <w:pPr>
        <w:spacing w:after="0" w:line="240" w:lineRule="auto"/>
        <w:rPr>
          <w:rFonts w:cstheme="minorHAnsi"/>
          <w:sz w:val="24"/>
          <w:szCs w:val="24"/>
          <w:u w:val="single"/>
        </w:rPr>
      </w:pPr>
    </w:p>
    <w:p w14:paraId="7513B586" w14:textId="2151F374" w:rsidR="009A6F39" w:rsidRDefault="000620DF" w:rsidP="008E0667">
      <w:pPr>
        <w:spacing w:after="0" w:line="240" w:lineRule="auto"/>
        <w:rPr>
          <w:rFonts w:cstheme="minorHAnsi"/>
          <w:sz w:val="24"/>
          <w:szCs w:val="24"/>
        </w:rPr>
      </w:pPr>
      <w:r w:rsidRPr="008E0667">
        <w:rPr>
          <w:rFonts w:cstheme="minorHAnsi"/>
          <w:sz w:val="24"/>
          <w:szCs w:val="24"/>
          <w:u w:val="single"/>
        </w:rPr>
        <w:t>Please note</w:t>
      </w:r>
      <w:r w:rsidRPr="008E0667">
        <w:rPr>
          <w:rFonts w:cstheme="minorHAnsi"/>
          <w:sz w:val="24"/>
          <w:szCs w:val="24"/>
        </w:rPr>
        <w:t>, f</w:t>
      </w:r>
      <w:r w:rsidR="00814C53" w:rsidRPr="008E0667">
        <w:rPr>
          <w:rFonts w:cstheme="minorHAnsi"/>
          <w:sz w:val="24"/>
          <w:szCs w:val="24"/>
        </w:rPr>
        <w:t xml:space="preserve">unds may be used in a wide variety of ways as long as they support the health and </w:t>
      </w:r>
      <w:r w:rsidR="00C61A91">
        <w:rPr>
          <w:rFonts w:cstheme="minorHAnsi"/>
          <w:sz w:val="24"/>
          <w:szCs w:val="24"/>
        </w:rPr>
        <w:t>Well-being</w:t>
      </w:r>
      <w:r w:rsidR="00814C53" w:rsidRPr="008E0667">
        <w:rPr>
          <w:rFonts w:cstheme="minorHAnsi"/>
          <w:sz w:val="24"/>
          <w:szCs w:val="24"/>
        </w:rPr>
        <w:t xml:space="preserve"> of educators and staff. Ideas</w:t>
      </w:r>
      <w:r w:rsidR="00171CEB">
        <w:rPr>
          <w:rFonts w:cstheme="minorHAnsi"/>
          <w:sz w:val="24"/>
          <w:szCs w:val="24"/>
        </w:rPr>
        <w:t xml:space="preserve"> to consider</w:t>
      </w:r>
      <w:r w:rsidR="00814C53" w:rsidRPr="008E0667">
        <w:rPr>
          <w:rFonts w:cstheme="minorHAnsi"/>
          <w:sz w:val="24"/>
          <w:szCs w:val="24"/>
        </w:rPr>
        <w:t xml:space="preserve"> include </w:t>
      </w:r>
      <w:r w:rsidR="00C21971">
        <w:rPr>
          <w:rFonts w:cstheme="minorHAnsi"/>
          <w:sz w:val="24"/>
          <w:szCs w:val="24"/>
        </w:rPr>
        <w:t>employee care and connection</w:t>
      </w:r>
      <w:r w:rsidR="00814C53" w:rsidRPr="008E0667">
        <w:rPr>
          <w:rFonts w:cstheme="minorHAnsi"/>
          <w:sz w:val="24"/>
          <w:szCs w:val="24"/>
        </w:rPr>
        <w:t xml:space="preserve"> events,</w:t>
      </w:r>
      <w:r w:rsidR="00234B8C">
        <w:rPr>
          <w:rFonts w:cstheme="minorHAnsi"/>
          <w:sz w:val="24"/>
          <w:szCs w:val="24"/>
        </w:rPr>
        <w:t xml:space="preserve"> the</w:t>
      </w:r>
      <w:r w:rsidR="00814C53" w:rsidRPr="008E0667">
        <w:rPr>
          <w:rFonts w:cstheme="minorHAnsi"/>
          <w:sz w:val="24"/>
          <w:szCs w:val="24"/>
        </w:rPr>
        <w:t xml:space="preserve"> creat</w:t>
      </w:r>
      <w:r w:rsidR="00234B8C">
        <w:rPr>
          <w:rFonts w:cstheme="minorHAnsi"/>
          <w:sz w:val="24"/>
          <w:szCs w:val="24"/>
        </w:rPr>
        <w:t>ion of</w:t>
      </w:r>
      <w:r w:rsidR="00814C53" w:rsidRPr="008E0667">
        <w:rPr>
          <w:rFonts w:cstheme="minorHAnsi"/>
          <w:sz w:val="24"/>
          <w:szCs w:val="24"/>
        </w:rPr>
        <w:t xml:space="preserve"> </w:t>
      </w:r>
      <w:r w:rsidR="00F40D67">
        <w:rPr>
          <w:rFonts w:cstheme="minorHAnsi"/>
          <w:sz w:val="24"/>
          <w:szCs w:val="24"/>
        </w:rPr>
        <w:t>staff</w:t>
      </w:r>
      <w:r w:rsidR="00814C53" w:rsidRPr="008E0667">
        <w:rPr>
          <w:rFonts w:cstheme="minorHAnsi"/>
          <w:sz w:val="24"/>
          <w:szCs w:val="24"/>
        </w:rPr>
        <w:t xml:space="preserve"> calm spaces, rejuvenation </w:t>
      </w:r>
      <w:r w:rsidR="005D5840">
        <w:rPr>
          <w:rFonts w:cstheme="minorHAnsi"/>
          <w:sz w:val="24"/>
          <w:szCs w:val="24"/>
        </w:rPr>
        <w:t xml:space="preserve">and </w:t>
      </w:r>
      <w:r w:rsidR="00C61A91">
        <w:rPr>
          <w:rFonts w:cstheme="minorHAnsi"/>
          <w:sz w:val="24"/>
          <w:szCs w:val="24"/>
        </w:rPr>
        <w:t>Well-being</w:t>
      </w:r>
      <w:r w:rsidR="005D5840">
        <w:rPr>
          <w:rFonts w:cstheme="minorHAnsi"/>
          <w:sz w:val="24"/>
          <w:szCs w:val="24"/>
        </w:rPr>
        <w:t xml:space="preserve"> </w:t>
      </w:r>
      <w:r w:rsidR="00814C53" w:rsidRPr="008E0667">
        <w:rPr>
          <w:rFonts w:cstheme="minorHAnsi"/>
          <w:sz w:val="24"/>
          <w:szCs w:val="24"/>
        </w:rPr>
        <w:t>activities, and gratitude</w:t>
      </w:r>
      <w:r w:rsidR="005D5840">
        <w:rPr>
          <w:rFonts w:cstheme="minorHAnsi"/>
          <w:sz w:val="24"/>
          <w:szCs w:val="24"/>
        </w:rPr>
        <w:t xml:space="preserve"> campaigns</w:t>
      </w:r>
      <w:r w:rsidR="00814C53" w:rsidRPr="008E0667">
        <w:rPr>
          <w:rFonts w:cstheme="minorHAnsi"/>
          <w:sz w:val="24"/>
          <w:szCs w:val="24"/>
        </w:rPr>
        <w:t xml:space="preserve">. </w:t>
      </w:r>
      <w:r w:rsidR="00947C70" w:rsidRPr="008E0667">
        <w:rPr>
          <w:rFonts w:cstheme="minorHAnsi"/>
          <w:sz w:val="24"/>
          <w:szCs w:val="24"/>
        </w:rPr>
        <w:t>A menu of</w:t>
      </w:r>
      <w:r w:rsidR="006177FA" w:rsidRPr="008E0667">
        <w:rPr>
          <w:rFonts w:cstheme="minorHAnsi"/>
          <w:sz w:val="24"/>
          <w:szCs w:val="24"/>
        </w:rPr>
        <w:t xml:space="preserve"> ideas</w:t>
      </w:r>
      <w:r w:rsidR="00947C70" w:rsidRPr="008E0667">
        <w:rPr>
          <w:rFonts w:cstheme="minorHAnsi"/>
          <w:sz w:val="24"/>
          <w:szCs w:val="24"/>
        </w:rPr>
        <w:t xml:space="preserve">, </w:t>
      </w:r>
      <w:r w:rsidR="0014240C" w:rsidRPr="008E0667">
        <w:rPr>
          <w:rFonts w:cstheme="minorHAnsi"/>
          <w:sz w:val="24"/>
          <w:szCs w:val="24"/>
        </w:rPr>
        <w:t>strategies,</w:t>
      </w:r>
      <w:r w:rsidR="006177FA" w:rsidRPr="008E0667">
        <w:rPr>
          <w:rFonts w:cstheme="minorHAnsi"/>
          <w:sz w:val="24"/>
          <w:szCs w:val="24"/>
        </w:rPr>
        <w:t xml:space="preserve"> </w:t>
      </w:r>
      <w:r w:rsidR="00947C70" w:rsidRPr="008E0667">
        <w:rPr>
          <w:rFonts w:cstheme="minorHAnsi"/>
          <w:sz w:val="24"/>
          <w:szCs w:val="24"/>
        </w:rPr>
        <w:t xml:space="preserve">and resources </w:t>
      </w:r>
      <w:r w:rsidR="006177FA" w:rsidRPr="008E0667">
        <w:rPr>
          <w:rFonts w:cstheme="minorHAnsi"/>
          <w:sz w:val="24"/>
          <w:szCs w:val="24"/>
        </w:rPr>
        <w:t xml:space="preserve">to </w:t>
      </w:r>
      <w:r w:rsidR="008F2641" w:rsidRPr="008E0667">
        <w:rPr>
          <w:rFonts w:cstheme="minorHAnsi"/>
          <w:sz w:val="24"/>
          <w:szCs w:val="24"/>
        </w:rPr>
        <w:t xml:space="preserve">support </w:t>
      </w:r>
      <w:r w:rsidR="006177FA" w:rsidRPr="008E0667">
        <w:rPr>
          <w:rFonts w:cstheme="minorHAnsi"/>
          <w:sz w:val="24"/>
          <w:szCs w:val="24"/>
        </w:rPr>
        <w:t xml:space="preserve">your organization’s employee health and </w:t>
      </w:r>
      <w:r w:rsidR="00C61A91">
        <w:rPr>
          <w:rFonts w:cstheme="minorHAnsi"/>
          <w:sz w:val="24"/>
          <w:szCs w:val="24"/>
        </w:rPr>
        <w:t>Well-being</w:t>
      </w:r>
      <w:r w:rsidR="006177FA" w:rsidRPr="008E0667">
        <w:rPr>
          <w:rFonts w:cstheme="minorHAnsi"/>
          <w:sz w:val="24"/>
          <w:szCs w:val="24"/>
        </w:rPr>
        <w:t xml:space="preserve"> goals</w:t>
      </w:r>
      <w:r w:rsidR="008F2641" w:rsidRPr="008E0667">
        <w:rPr>
          <w:rFonts w:cstheme="minorHAnsi"/>
          <w:sz w:val="24"/>
          <w:szCs w:val="24"/>
        </w:rPr>
        <w:t xml:space="preserve"> can be found at</w:t>
      </w:r>
      <w:r w:rsidR="00304B61" w:rsidRPr="008E0667">
        <w:rPr>
          <w:rFonts w:cstheme="minorHAnsi"/>
          <w:sz w:val="24"/>
          <w:szCs w:val="24"/>
        </w:rPr>
        <w:t xml:space="preserve"> </w:t>
      </w:r>
      <w:hyperlink r:id="rId14" w:history="1">
        <w:r w:rsidR="008D4E6E" w:rsidRPr="008D4E6E">
          <w:rPr>
            <w:rStyle w:val="Hyperlink"/>
            <w:rFonts w:cstheme="minorHAnsi"/>
            <w:sz w:val="24"/>
            <w:szCs w:val="24"/>
          </w:rPr>
          <w:t>https://oeachoice.com/wellness-resources/program-planning/</w:t>
        </w:r>
      </w:hyperlink>
    </w:p>
    <w:p w14:paraId="141465D5" w14:textId="59B01535" w:rsidR="00B35666" w:rsidRDefault="00B35666" w:rsidP="008E0667">
      <w:pPr>
        <w:spacing w:after="0" w:line="240" w:lineRule="auto"/>
        <w:rPr>
          <w:rFonts w:cstheme="minorHAnsi"/>
          <w:sz w:val="24"/>
          <w:szCs w:val="24"/>
        </w:rPr>
      </w:pPr>
    </w:p>
    <w:p w14:paraId="532A7C5A" w14:textId="6ABB01BD" w:rsidR="00B35666" w:rsidRPr="008E0667" w:rsidRDefault="00B35666" w:rsidP="008E0667">
      <w:pPr>
        <w:spacing w:after="0" w:line="240" w:lineRule="auto"/>
        <w:rPr>
          <w:rFonts w:cstheme="minorHAnsi"/>
          <w:sz w:val="24"/>
          <w:szCs w:val="24"/>
        </w:rPr>
      </w:pPr>
      <w:r>
        <w:rPr>
          <w:rFonts w:cstheme="minorHAnsi"/>
          <w:sz w:val="24"/>
          <w:szCs w:val="24"/>
        </w:rPr>
        <w:t xml:space="preserve">For more information, please contact Inge Aldersebaes at </w:t>
      </w:r>
      <w:hyperlink r:id="rId15" w:history="1">
        <w:r w:rsidRPr="00A1018C">
          <w:rPr>
            <w:rStyle w:val="Hyperlink"/>
            <w:rFonts w:cstheme="minorHAnsi"/>
            <w:sz w:val="24"/>
            <w:szCs w:val="24"/>
          </w:rPr>
          <w:t>inge@oeachoice.com</w:t>
        </w:r>
      </w:hyperlink>
      <w:r>
        <w:rPr>
          <w:rFonts w:cstheme="minorHAnsi"/>
          <w:sz w:val="24"/>
          <w:szCs w:val="24"/>
        </w:rPr>
        <w:t xml:space="preserve">. </w:t>
      </w:r>
    </w:p>
    <w:p w14:paraId="42FF15D7" w14:textId="077465C5" w:rsidR="00304B61" w:rsidRDefault="00304B61" w:rsidP="00484A9A">
      <w:pPr>
        <w:spacing w:after="0" w:line="240" w:lineRule="auto"/>
        <w:rPr>
          <w:rFonts w:cstheme="minorHAnsi"/>
          <w:sz w:val="24"/>
          <w:szCs w:val="24"/>
        </w:rPr>
      </w:pPr>
    </w:p>
    <w:p w14:paraId="6EEBE9BD" w14:textId="66C31EF8" w:rsidR="00DF05CF" w:rsidRDefault="00DF05CF" w:rsidP="008E093D">
      <w:pPr>
        <w:pStyle w:val="ListParagraph"/>
        <w:numPr>
          <w:ilvl w:val="0"/>
          <w:numId w:val="16"/>
        </w:numPr>
        <w:spacing w:after="0" w:line="240" w:lineRule="auto"/>
        <w:ind w:left="360"/>
        <w:rPr>
          <w:rFonts w:cstheme="minorHAnsi"/>
          <w:b/>
          <w:bCs/>
          <w:sz w:val="24"/>
          <w:szCs w:val="24"/>
        </w:rPr>
      </w:pPr>
      <w:r>
        <w:rPr>
          <w:rFonts w:cstheme="minorHAnsi"/>
          <w:b/>
          <w:bCs/>
          <w:sz w:val="24"/>
          <w:szCs w:val="24"/>
        </w:rPr>
        <w:t>B</w:t>
      </w:r>
      <w:r w:rsidRPr="00B44219">
        <w:rPr>
          <w:rFonts w:cstheme="minorHAnsi"/>
          <w:b/>
          <w:bCs/>
          <w:sz w:val="24"/>
          <w:szCs w:val="24"/>
        </w:rPr>
        <w:t>riefly</w:t>
      </w:r>
      <w:r>
        <w:rPr>
          <w:rFonts w:cstheme="minorHAnsi"/>
          <w:b/>
          <w:bCs/>
          <w:sz w:val="24"/>
          <w:szCs w:val="24"/>
        </w:rPr>
        <w:t xml:space="preserve"> </w:t>
      </w:r>
      <w:r w:rsidRPr="008E0667">
        <w:rPr>
          <w:rFonts w:cstheme="minorHAnsi"/>
          <w:b/>
          <w:bCs/>
          <w:sz w:val="24"/>
          <w:szCs w:val="24"/>
        </w:rPr>
        <w:t xml:space="preserve">share one to three goals related to how your organization will foster the health and </w:t>
      </w:r>
      <w:r w:rsidR="00C61A91">
        <w:rPr>
          <w:rFonts w:cstheme="minorHAnsi"/>
          <w:b/>
          <w:bCs/>
          <w:sz w:val="24"/>
          <w:szCs w:val="24"/>
        </w:rPr>
        <w:t>Well-being</w:t>
      </w:r>
      <w:r w:rsidRPr="008E0667">
        <w:rPr>
          <w:rFonts w:cstheme="minorHAnsi"/>
          <w:b/>
          <w:bCs/>
          <w:sz w:val="24"/>
          <w:szCs w:val="24"/>
        </w:rPr>
        <w:t xml:space="preserve"> needs of your employees.</w:t>
      </w:r>
      <w:r>
        <w:rPr>
          <w:rFonts w:cstheme="minorHAnsi"/>
          <w:b/>
          <w:bCs/>
          <w:sz w:val="24"/>
          <w:szCs w:val="24"/>
        </w:rPr>
        <w:t xml:space="preserve">  </w:t>
      </w:r>
    </w:p>
    <w:p w14:paraId="7F29BD4B" w14:textId="4043BA8A" w:rsidR="00DF05CF" w:rsidRDefault="00DF05CF" w:rsidP="00DF05CF">
      <w:pPr>
        <w:spacing w:after="0" w:line="240" w:lineRule="auto"/>
        <w:rPr>
          <w:rFonts w:cstheme="minorHAnsi"/>
          <w:b/>
          <w:bCs/>
          <w:sz w:val="24"/>
          <w:szCs w:val="24"/>
        </w:rPr>
      </w:pPr>
    </w:p>
    <w:p w14:paraId="47223957" w14:textId="3C844DC1" w:rsidR="00DF05CF" w:rsidRDefault="00DF05CF" w:rsidP="00DF05CF">
      <w:pPr>
        <w:spacing w:after="0" w:line="240" w:lineRule="auto"/>
        <w:ind w:left="360"/>
        <w:rPr>
          <w:rFonts w:cstheme="minorHAnsi"/>
          <w:sz w:val="24"/>
          <w:szCs w:val="24"/>
        </w:rPr>
      </w:pPr>
    </w:p>
    <w:p w14:paraId="01581149" w14:textId="2A9BC622" w:rsidR="00DF05CF" w:rsidRDefault="00DF05CF" w:rsidP="00DF05CF">
      <w:pPr>
        <w:spacing w:after="0" w:line="240" w:lineRule="auto"/>
        <w:rPr>
          <w:rFonts w:cstheme="minorHAnsi"/>
          <w:b/>
          <w:bCs/>
          <w:sz w:val="24"/>
          <w:szCs w:val="24"/>
        </w:rPr>
      </w:pPr>
    </w:p>
    <w:p w14:paraId="350CCB10" w14:textId="77777777" w:rsidR="00DF05CF" w:rsidRPr="00DF05CF" w:rsidRDefault="00DF05CF" w:rsidP="00DF05CF">
      <w:pPr>
        <w:spacing w:after="0" w:line="240" w:lineRule="auto"/>
        <w:rPr>
          <w:rFonts w:cstheme="minorHAnsi"/>
          <w:b/>
          <w:bCs/>
          <w:sz w:val="24"/>
          <w:szCs w:val="24"/>
        </w:rPr>
      </w:pPr>
    </w:p>
    <w:p w14:paraId="30484081" w14:textId="40526215" w:rsidR="009A18B0" w:rsidRPr="003F1FE1" w:rsidRDefault="0081069C" w:rsidP="0076005E">
      <w:pPr>
        <w:pStyle w:val="ListParagraph"/>
        <w:numPr>
          <w:ilvl w:val="0"/>
          <w:numId w:val="16"/>
        </w:numPr>
        <w:spacing w:after="0" w:line="240" w:lineRule="auto"/>
        <w:ind w:left="360"/>
        <w:rPr>
          <w:rFonts w:cstheme="minorHAnsi"/>
          <w:b/>
          <w:bCs/>
          <w:sz w:val="24"/>
          <w:szCs w:val="24"/>
        </w:rPr>
      </w:pPr>
      <w:r>
        <w:rPr>
          <w:rFonts w:cstheme="minorHAnsi"/>
          <w:b/>
          <w:bCs/>
          <w:sz w:val="24"/>
          <w:szCs w:val="24"/>
        </w:rPr>
        <w:t>B</w:t>
      </w:r>
      <w:r w:rsidR="003A444B">
        <w:rPr>
          <w:rFonts w:cstheme="minorHAnsi"/>
          <w:b/>
          <w:bCs/>
          <w:sz w:val="24"/>
          <w:szCs w:val="24"/>
        </w:rPr>
        <w:t xml:space="preserve">riefly </w:t>
      </w:r>
      <w:r w:rsidR="009A18B0">
        <w:rPr>
          <w:rFonts w:cstheme="minorHAnsi"/>
          <w:b/>
          <w:bCs/>
          <w:sz w:val="24"/>
          <w:szCs w:val="24"/>
        </w:rPr>
        <w:t>describe</w:t>
      </w:r>
      <w:r w:rsidR="0068506E">
        <w:rPr>
          <w:rFonts w:cstheme="minorHAnsi"/>
          <w:b/>
          <w:bCs/>
          <w:sz w:val="24"/>
          <w:szCs w:val="24"/>
        </w:rPr>
        <w:t xml:space="preserve"> how the funds will be used to achieve </w:t>
      </w:r>
      <w:r w:rsidR="009B573A">
        <w:rPr>
          <w:rFonts w:cstheme="minorHAnsi"/>
          <w:b/>
          <w:bCs/>
          <w:sz w:val="24"/>
          <w:szCs w:val="24"/>
        </w:rPr>
        <w:t xml:space="preserve">your goals. </w:t>
      </w:r>
    </w:p>
    <w:sectPr w:rsidR="009A18B0" w:rsidRPr="003F1FE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E56E" w14:textId="77777777" w:rsidR="00930D8C" w:rsidRDefault="00930D8C" w:rsidP="000A2157">
      <w:pPr>
        <w:spacing w:after="0" w:line="240" w:lineRule="auto"/>
      </w:pPr>
      <w:r>
        <w:separator/>
      </w:r>
    </w:p>
  </w:endnote>
  <w:endnote w:type="continuationSeparator" w:id="0">
    <w:p w14:paraId="304F11B2" w14:textId="77777777" w:rsidR="00930D8C" w:rsidRDefault="00930D8C" w:rsidP="000A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0AD6" w14:textId="77777777" w:rsidR="000A2157" w:rsidRDefault="000A2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ECC5" w14:textId="77777777" w:rsidR="000A2157" w:rsidRDefault="000A21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3A0D" w14:textId="77777777" w:rsidR="000A2157" w:rsidRDefault="000A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558F" w14:textId="77777777" w:rsidR="00930D8C" w:rsidRDefault="00930D8C" w:rsidP="000A2157">
      <w:pPr>
        <w:spacing w:after="0" w:line="240" w:lineRule="auto"/>
      </w:pPr>
      <w:r>
        <w:separator/>
      </w:r>
    </w:p>
  </w:footnote>
  <w:footnote w:type="continuationSeparator" w:id="0">
    <w:p w14:paraId="3DD6832D" w14:textId="77777777" w:rsidR="00930D8C" w:rsidRDefault="00930D8C" w:rsidP="000A2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1569" w14:textId="1009F15D" w:rsidR="000A2157" w:rsidRDefault="000A2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49FC" w14:textId="687D3188" w:rsidR="000A2157" w:rsidRDefault="000A2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919D" w14:textId="0D0EE8E9" w:rsidR="000A2157" w:rsidRDefault="000A21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8A3"/>
    <w:multiLevelType w:val="hybridMultilevel"/>
    <w:tmpl w:val="2C202F7A"/>
    <w:lvl w:ilvl="0" w:tplc="8D767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32B"/>
    <w:multiLevelType w:val="hybridMultilevel"/>
    <w:tmpl w:val="27AA14A8"/>
    <w:lvl w:ilvl="0" w:tplc="62B4338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2212B"/>
    <w:multiLevelType w:val="hybridMultilevel"/>
    <w:tmpl w:val="A1BC56DA"/>
    <w:lvl w:ilvl="0" w:tplc="80A6DFA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5C13"/>
    <w:multiLevelType w:val="hybridMultilevel"/>
    <w:tmpl w:val="3BD0F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826B1"/>
    <w:multiLevelType w:val="hybridMultilevel"/>
    <w:tmpl w:val="C26E9322"/>
    <w:lvl w:ilvl="0" w:tplc="1F1A6A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B175E"/>
    <w:multiLevelType w:val="hybridMultilevel"/>
    <w:tmpl w:val="58288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E54A17"/>
    <w:multiLevelType w:val="hybridMultilevel"/>
    <w:tmpl w:val="1598C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96672"/>
    <w:multiLevelType w:val="hybridMultilevel"/>
    <w:tmpl w:val="D3FAA49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77249"/>
    <w:multiLevelType w:val="hybridMultilevel"/>
    <w:tmpl w:val="3D4E26C8"/>
    <w:lvl w:ilvl="0" w:tplc="07AC97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9922F7"/>
    <w:multiLevelType w:val="hybridMultilevel"/>
    <w:tmpl w:val="07BC35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B02C4D"/>
    <w:multiLevelType w:val="hybridMultilevel"/>
    <w:tmpl w:val="7908A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F71F12"/>
    <w:multiLevelType w:val="hybridMultilevel"/>
    <w:tmpl w:val="87D8F2B8"/>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360" w:hanging="360"/>
      </w:pPr>
      <w:rPr>
        <w:rFont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alibri"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alibri" w:hint="default"/>
      </w:rPr>
    </w:lvl>
    <w:lvl w:ilvl="8" w:tplc="04090005">
      <w:start w:val="1"/>
      <w:numFmt w:val="bullet"/>
      <w:lvlText w:val=""/>
      <w:lvlJc w:val="left"/>
      <w:pPr>
        <w:ind w:left="5400" w:hanging="360"/>
      </w:pPr>
      <w:rPr>
        <w:rFonts w:ascii="Wingdings" w:hAnsi="Wingdings" w:hint="default"/>
      </w:rPr>
    </w:lvl>
  </w:abstractNum>
  <w:abstractNum w:abstractNumId="12" w15:restartNumberingAfterBreak="0">
    <w:nsid w:val="1F23313C"/>
    <w:multiLevelType w:val="hybridMultilevel"/>
    <w:tmpl w:val="9C2A9A6C"/>
    <w:lvl w:ilvl="0" w:tplc="A1FE378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822643"/>
    <w:multiLevelType w:val="hybridMultilevel"/>
    <w:tmpl w:val="00CE36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A2331D"/>
    <w:multiLevelType w:val="hybridMultilevel"/>
    <w:tmpl w:val="4CD4E27E"/>
    <w:lvl w:ilvl="0" w:tplc="5E287F8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E5160"/>
    <w:multiLevelType w:val="hybridMultilevel"/>
    <w:tmpl w:val="E9B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DC0A66"/>
    <w:multiLevelType w:val="hybridMultilevel"/>
    <w:tmpl w:val="5434A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243E0A"/>
    <w:multiLevelType w:val="hybridMultilevel"/>
    <w:tmpl w:val="8BD03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3009B4"/>
    <w:multiLevelType w:val="hybridMultilevel"/>
    <w:tmpl w:val="FED24AFC"/>
    <w:lvl w:ilvl="0" w:tplc="BFC46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3188C"/>
    <w:multiLevelType w:val="hybridMultilevel"/>
    <w:tmpl w:val="8F60F4C0"/>
    <w:lvl w:ilvl="0" w:tplc="0D608832">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3FA023C3"/>
    <w:multiLevelType w:val="hybridMultilevel"/>
    <w:tmpl w:val="2D009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74EA1"/>
    <w:multiLevelType w:val="hybridMultilevel"/>
    <w:tmpl w:val="956E3F94"/>
    <w:lvl w:ilvl="0" w:tplc="07AC9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D7179"/>
    <w:multiLevelType w:val="hybridMultilevel"/>
    <w:tmpl w:val="F8C2B68A"/>
    <w:lvl w:ilvl="0" w:tplc="0D6088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A3299"/>
    <w:multiLevelType w:val="hybridMultilevel"/>
    <w:tmpl w:val="C3F42512"/>
    <w:lvl w:ilvl="0" w:tplc="BFC46A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631501"/>
    <w:multiLevelType w:val="hybridMultilevel"/>
    <w:tmpl w:val="64802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2D2741"/>
    <w:multiLevelType w:val="hybridMultilevel"/>
    <w:tmpl w:val="5AAE18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467F33"/>
    <w:multiLevelType w:val="hybridMultilevel"/>
    <w:tmpl w:val="464E7E08"/>
    <w:lvl w:ilvl="0" w:tplc="BFC46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9239C"/>
    <w:multiLevelType w:val="hybridMultilevel"/>
    <w:tmpl w:val="904A0B40"/>
    <w:lvl w:ilvl="0" w:tplc="07AC9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D3CF1"/>
    <w:multiLevelType w:val="hybridMultilevel"/>
    <w:tmpl w:val="486EF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A336B"/>
    <w:multiLevelType w:val="hybridMultilevel"/>
    <w:tmpl w:val="8CBA4980"/>
    <w:lvl w:ilvl="0" w:tplc="1F1A6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97C78"/>
    <w:multiLevelType w:val="hybridMultilevel"/>
    <w:tmpl w:val="AAC0F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9454BE"/>
    <w:multiLevelType w:val="hybridMultilevel"/>
    <w:tmpl w:val="0C624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9"/>
  </w:num>
  <w:num w:numId="4">
    <w:abstractNumId w:val="3"/>
  </w:num>
  <w:num w:numId="5">
    <w:abstractNumId w:val="27"/>
  </w:num>
  <w:num w:numId="6">
    <w:abstractNumId w:val="15"/>
  </w:num>
  <w:num w:numId="7">
    <w:abstractNumId w:val="28"/>
  </w:num>
  <w:num w:numId="8">
    <w:abstractNumId w:val="10"/>
  </w:num>
  <w:num w:numId="9">
    <w:abstractNumId w:val="25"/>
  </w:num>
  <w:num w:numId="10">
    <w:abstractNumId w:val="13"/>
  </w:num>
  <w:num w:numId="11">
    <w:abstractNumId w:val="20"/>
  </w:num>
  <w:num w:numId="12">
    <w:abstractNumId w:val="19"/>
  </w:num>
  <w:num w:numId="13">
    <w:abstractNumId w:val="26"/>
  </w:num>
  <w:num w:numId="14">
    <w:abstractNumId w:val="8"/>
  </w:num>
  <w:num w:numId="15">
    <w:abstractNumId w:val="23"/>
  </w:num>
  <w:num w:numId="16">
    <w:abstractNumId w:val="4"/>
  </w:num>
  <w:num w:numId="17">
    <w:abstractNumId w:val="5"/>
  </w:num>
  <w:num w:numId="18">
    <w:abstractNumId w:val="29"/>
  </w:num>
  <w:num w:numId="19">
    <w:abstractNumId w:val="18"/>
  </w:num>
  <w:num w:numId="20">
    <w:abstractNumId w:val="12"/>
  </w:num>
  <w:num w:numId="21">
    <w:abstractNumId w:val="1"/>
  </w:num>
  <w:num w:numId="22">
    <w:abstractNumId w:val="6"/>
  </w:num>
  <w:num w:numId="23">
    <w:abstractNumId w:val="14"/>
  </w:num>
  <w:num w:numId="24">
    <w:abstractNumId w:val="22"/>
  </w:num>
  <w:num w:numId="25">
    <w:abstractNumId w:val="30"/>
  </w:num>
  <w:num w:numId="26">
    <w:abstractNumId w:val="11"/>
  </w:num>
  <w:num w:numId="27">
    <w:abstractNumId w:val="24"/>
  </w:num>
  <w:num w:numId="28">
    <w:abstractNumId w:val="31"/>
  </w:num>
  <w:num w:numId="29">
    <w:abstractNumId w:val="7"/>
  </w:num>
  <w:num w:numId="30">
    <w:abstractNumId w:val="17"/>
  </w:num>
  <w:num w:numId="31">
    <w:abstractNumId w:val="1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282"/>
    <w:rsid w:val="00003065"/>
    <w:rsid w:val="000032D5"/>
    <w:rsid w:val="0001011A"/>
    <w:rsid w:val="00016AC0"/>
    <w:rsid w:val="00026D0C"/>
    <w:rsid w:val="00031A59"/>
    <w:rsid w:val="00033685"/>
    <w:rsid w:val="00035C58"/>
    <w:rsid w:val="00041732"/>
    <w:rsid w:val="00045708"/>
    <w:rsid w:val="00047526"/>
    <w:rsid w:val="00061ADB"/>
    <w:rsid w:val="000620DF"/>
    <w:rsid w:val="00063873"/>
    <w:rsid w:val="00065F3B"/>
    <w:rsid w:val="00066655"/>
    <w:rsid w:val="00067FAF"/>
    <w:rsid w:val="0007718E"/>
    <w:rsid w:val="0008017D"/>
    <w:rsid w:val="00082704"/>
    <w:rsid w:val="0009148C"/>
    <w:rsid w:val="000A0DE2"/>
    <w:rsid w:val="000A2157"/>
    <w:rsid w:val="000B5B48"/>
    <w:rsid w:val="000B6889"/>
    <w:rsid w:val="000C0145"/>
    <w:rsid w:val="000C1251"/>
    <w:rsid w:val="000D298F"/>
    <w:rsid w:val="000E330F"/>
    <w:rsid w:val="000E7F34"/>
    <w:rsid w:val="000F3DA4"/>
    <w:rsid w:val="000F4B80"/>
    <w:rsid w:val="000F6569"/>
    <w:rsid w:val="00101562"/>
    <w:rsid w:val="00112845"/>
    <w:rsid w:val="00114AB8"/>
    <w:rsid w:val="00115645"/>
    <w:rsid w:val="001219FC"/>
    <w:rsid w:val="001241DA"/>
    <w:rsid w:val="0014240C"/>
    <w:rsid w:val="00145685"/>
    <w:rsid w:val="00151228"/>
    <w:rsid w:val="00155C5F"/>
    <w:rsid w:val="00160C21"/>
    <w:rsid w:val="001615C1"/>
    <w:rsid w:val="00164AC7"/>
    <w:rsid w:val="00171CEB"/>
    <w:rsid w:val="00174F15"/>
    <w:rsid w:val="00183037"/>
    <w:rsid w:val="00191E70"/>
    <w:rsid w:val="001A04A9"/>
    <w:rsid w:val="001A0E72"/>
    <w:rsid w:val="001B02D4"/>
    <w:rsid w:val="001B0F1D"/>
    <w:rsid w:val="001B1E6C"/>
    <w:rsid w:val="001B568B"/>
    <w:rsid w:val="001C6685"/>
    <w:rsid w:val="001D0406"/>
    <w:rsid w:val="001D0724"/>
    <w:rsid w:val="001D3A6F"/>
    <w:rsid w:val="001D696D"/>
    <w:rsid w:val="001F461B"/>
    <w:rsid w:val="00204948"/>
    <w:rsid w:val="00204F52"/>
    <w:rsid w:val="00215A25"/>
    <w:rsid w:val="0022097F"/>
    <w:rsid w:val="002349AA"/>
    <w:rsid w:val="00234B8C"/>
    <w:rsid w:val="0023662E"/>
    <w:rsid w:val="0024240D"/>
    <w:rsid w:val="002507CE"/>
    <w:rsid w:val="002511A7"/>
    <w:rsid w:val="00260A70"/>
    <w:rsid w:val="00272794"/>
    <w:rsid w:val="002844E0"/>
    <w:rsid w:val="002853CE"/>
    <w:rsid w:val="00291177"/>
    <w:rsid w:val="00292610"/>
    <w:rsid w:val="002927AB"/>
    <w:rsid w:val="00293EAF"/>
    <w:rsid w:val="00296FD5"/>
    <w:rsid w:val="002A3A3F"/>
    <w:rsid w:val="002A5FF2"/>
    <w:rsid w:val="002B1264"/>
    <w:rsid w:val="002D1F4A"/>
    <w:rsid w:val="002D3924"/>
    <w:rsid w:val="002E2529"/>
    <w:rsid w:val="002E3F57"/>
    <w:rsid w:val="002F7E9C"/>
    <w:rsid w:val="00302A5A"/>
    <w:rsid w:val="00304B61"/>
    <w:rsid w:val="00313211"/>
    <w:rsid w:val="0032233B"/>
    <w:rsid w:val="0033472E"/>
    <w:rsid w:val="00336026"/>
    <w:rsid w:val="00342074"/>
    <w:rsid w:val="003429D1"/>
    <w:rsid w:val="0034477B"/>
    <w:rsid w:val="0036683B"/>
    <w:rsid w:val="00371D5C"/>
    <w:rsid w:val="00372747"/>
    <w:rsid w:val="00373F2E"/>
    <w:rsid w:val="00375852"/>
    <w:rsid w:val="003A02D5"/>
    <w:rsid w:val="003A0E48"/>
    <w:rsid w:val="003A23A2"/>
    <w:rsid w:val="003A444B"/>
    <w:rsid w:val="003B705B"/>
    <w:rsid w:val="003C266B"/>
    <w:rsid w:val="003D7678"/>
    <w:rsid w:val="003E0A32"/>
    <w:rsid w:val="003E3CCF"/>
    <w:rsid w:val="003E56DD"/>
    <w:rsid w:val="003F1FE1"/>
    <w:rsid w:val="00400362"/>
    <w:rsid w:val="00402D49"/>
    <w:rsid w:val="00410C4A"/>
    <w:rsid w:val="00411535"/>
    <w:rsid w:val="00413EBA"/>
    <w:rsid w:val="00415A3A"/>
    <w:rsid w:val="0041760D"/>
    <w:rsid w:val="004225DB"/>
    <w:rsid w:val="0042385A"/>
    <w:rsid w:val="00437FEF"/>
    <w:rsid w:val="00443F86"/>
    <w:rsid w:val="004441C2"/>
    <w:rsid w:val="00446812"/>
    <w:rsid w:val="00447A72"/>
    <w:rsid w:val="004539FD"/>
    <w:rsid w:val="00463A37"/>
    <w:rsid w:val="00466F05"/>
    <w:rsid w:val="00470082"/>
    <w:rsid w:val="00476391"/>
    <w:rsid w:val="004840A2"/>
    <w:rsid w:val="00484A9A"/>
    <w:rsid w:val="004868B4"/>
    <w:rsid w:val="00490AC2"/>
    <w:rsid w:val="004956C8"/>
    <w:rsid w:val="004A10BA"/>
    <w:rsid w:val="004A199B"/>
    <w:rsid w:val="004A36EE"/>
    <w:rsid w:val="004A62D6"/>
    <w:rsid w:val="004B602D"/>
    <w:rsid w:val="004C2635"/>
    <w:rsid w:val="004C394A"/>
    <w:rsid w:val="004C41E8"/>
    <w:rsid w:val="004D1E4C"/>
    <w:rsid w:val="004D7E4E"/>
    <w:rsid w:val="004E0193"/>
    <w:rsid w:val="004E5AD6"/>
    <w:rsid w:val="004E5AE9"/>
    <w:rsid w:val="004F0F85"/>
    <w:rsid w:val="004F2D70"/>
    <w:rsid w:val="00500519"/>
    <w:rsid w:val="00506B7D"/>
    <w:rsid w:val="00510D88"/>
    <w:rsid w:val="00521A2E"/>
    <w:rsid w:val="00523E94"/>
    <w:rsid w:val="00524C48"/>
    <w:rsid w:val="0053370A"/>
    <w:rsid w:val="00533CF9"/>
    <w:rsid w:val="00537E7A"/>
    <w:rsid w:val="00543117"/>
    <w:rsid w:val="00554B1E"/>
    <w:rsid w:val="00560408"/>
    <w:rsid w:val="00562D5C"/>
    <w:rsid w:val="0057573A"/>
    <w:rsid w:val="00575A36"/>
    <w:rsid w:val="00584E11"/>
    <w:rsid w:val="00590209"/>
    <w:rsid w:val="00592E29"/>
    <w:rsid w:val="0059495B"/>
    <w:rsid w:val="005A533E"/>
    <w:rsid w:val="005A6AFA"/>
    <w:rsid w:val="005B1D77"/>
    <w:rsid w:val="005B3931"/>
    <w:rsid w:val="005C0104"/>
    <w:rsid w:val="005C42FA"/>
    <w:rsid w:val="005D2171"/>
    <w:rsid w:val="005D5840"/>
    <w:rsid w:val="005E1FDA"/>
    <w:rsid w:val="005E66AF"/>
    <w:rsid w:val="005E7199"/>
    <w:rsid w:val="005F153D"/>
    <w:rsid w:val="005F40F1"/>
    <w:rsid w:val="005F685E"/>
    <w:rsid w:val="00610D79"/>
    <w:rsid w:val="006115AE"/>
    <w:rsid w:val="00613E4D"/>
    <w:rsid w:val="006176BB"/>
    <w:rsid w:val="006177FA"/>
    <w:rsid w:val="00617B70"/>
    <w:rsid w:val="0062134F"/>
    <w:rsid w:val="00623A3F"/>
    <w:rsid w:val="00634B8C"/>
    <w:rsid w:val="00641FD0"/>
    <w:rsid w:val="00642488"/>
    <w:rsid w:val="00651879"/>
    <w:rsid w:val="006543C4"/>
    <w:rsid w:val="00662B32"/>
    <w:rsid w:val="00665439"/>
    <w:rsid w:val="00666A6D"/>
    <w:rsid w:val="0068506E"/>
    <w:rsid w:val="006905E9"/>
    <w:rsid w:val="00692C6E"/>
    <w:rsid w:val="006A185F"/>
    <w:rsid w:val="006B3A93"/>
    <w:rsid w:val="006B6A60"/>
    <w:rsid w:val="006D2F58"/>
    <w:rsid w:val="006D54ED"/>
    <w:rsid w:val="006D61B3"/>
    <w:rsid w:val="0070455B"/>
    <w:rsid w:val="00714E92"/>
    <w:rsid w:val="00720B0E"/>
    <w:rsid w:val="00721591"/>
    <w:rsid w:val="007262F3"/>
    <w:rsid w:val="00726CE3"/>
    <w:rsid w:val="00733AEA"/>
    <w:rsid w:val="00734D86"/>
    <w:rsid w:val="00744770"/>
    <w:rsid w:val="00752465"/>
    <w:rsid w:val="0076005E"/>
    <w:rsid w:val="00767E64"/>
    <w:rsid w:val="007745E2"/>
    <w:rsid w:val="007806D2"/>
    <w:rsid w:val="0078319F"/>
    <w:rsid w:val="00787515"/>
    <w:rsid w:val="00794EF2"/>
    <w:rsid w:val="00795961"/>
    <w:rsid w:val="007A5BAD"/>
    <w:rsid w:val="007B4314"/>
    <w:rsid w:val="007B66F3"/>
    <w:rsid w:val="007C516E"/>
    <w:rsid w:val="007C73F0"/>
    <w:rsid w:val="007D2FF5"/>
    <w:rsid w:val="007E0798"/>
    <w:rsid w:val="007E3DD7"/>
    <w:rsid w:val="007E43EB"/>
    <w:rsid w:val="007E6D76"/>
    <w:rsid w:val="007E78DB"/>
    <w:rsid w:val="007F449F"/>
    <w:rsid w:val="007F6B82"/>
    <w:rsid w:val="007F7B7E"/>
    <w:rsid w:val="00801357"/>
    <w:rsid w:val="00807E05"/>
    <w:rsid w:val="0081069C"/>
    <w:rsid w:val="0081099F"/>
    <w:rsid w:val="00810DEC"/>
    <w:rsid w:val="00812D8A"/>
    <w:rsid w:val="00812FBB"/>
    <w:rsid w:val="00814C53"/>
    <w:rsid w:val="008226A7"/>
    <w:rsid w:val="00836403"/>
    <w:rsid w:val="00836A6D"/>
    <w:rsid w:val="0086765B"/>
    <w:rsid w:val="00871633"/>
    <w:rsid w:val="00874BF7"/>
    <w:rsid w:val="00891CC7"/>
    <w:rsid w:val="00891D4D"/>
    <w:rsid w:val="00895D6E"/>
    <w:rsid w:val="008A1F8D"/>
    <w:rsid w:val="008B042B"/>
    <w:rsid w:val="008B4613"/>
    <w:rsid w:val="008D4E6E"/>
    <w:rsid w:val="008D4EA3"/>
    <w:rsid w:val="008E0667"/>
    <w:rsid w:val="008E093D"/>
    <w:rsid w:val="008E5F7E"/>
    <w:rsid w:val="008F2641"/>
    <w:rsid w:val="008F363C"/>
    <w:rsid w:val="00910889"/>
    <w:rsid w:val="00910A55"/>
    <w:rsid w:val="00911D3A"/>
    <w:rsid w:val="00913A06"/>
    <w:rsid w:val="009161FD"/>
    <w:rsid w:val="00917490"/>
    <w:rsid w:val="00930D8C"/>
    <w:rsid w:val="009352DD"/>
    <w:rsid w:val="00936CDC"/>
    <w:rsid w:val="00944BE5"/>
    <w:rsid w:val="00947C70"/>
    <w:rsid w:val="00951569"/>
    <w:rsid w:val="009566B6"/>
    <w:rsid w:val="00957F3C"/>
    <w:rsid w:val="00962094"/>
    <w:rsid w:val="00975B5F"/>
    <w:rsid w:val="00975BB6"/>
    <w:rsid w:val="009768A7"/>
    <w:rsid w:val="00980968"/>
    <w:rsid w:val="00985646"/>
    <w:rsid w:val="009925A5"/>
    <w:rsid w:val="00993045"/>
    <w:rsid w:val="009948AF"/>
    <w:rsid w:val="009954EE"/>
    <w:rsid w:val="00996208"/>
    <w:rsid w:val="00997290"/>
    <w:rsid w:val="009A181D"/>
    <w:rsid w:val="009A18B0"/>
    <w:rsid w:val="009A6560"/>
    <w:rsid w:val="009A6F39"/>
    <w:rsid w:val="009B00A0"/>
    <w:rsid w:val="009B573A"/>
    <w:rsid w:val="009C471A"/>
    <w:rsid w:val="009C6EC6"/>
    <w:rsid w:val="009E7882"/>
    <w:rsid w:val="009F0A4D"/>
    <w:rsid w:val="009F4834"/>
    <w:rsid w:val="009F4AD0"/>
    <w:rsid w:val="009F7C0C"/>
    <w:rsid w:val="00A14ACE"/>
    <w:rsid w:val="00A15635"/>
    <w:rsid w:val="00A15F54"/>
    <w:rsid w:val="00A26D49"/>
    <w:rsid w:val="00A32077"/>
    <w:rsid w:val="00A32732"/>
    <w:rsid w:val="00A335AC"/>
    <w:rsid w:val="00A373FE"/>
    <w:rsid w:val="00A40EA9"/>
    <w:rsid w:val="00A53702"/>
    <w:rsid w:val="00A56B7A"/>
    <w:rsid w:val="00A62036"/>
    <w:rsid w:val="00A634CF"/>
    <w:rsid w:val="00A6408B"/>
    <w:rsid w:val="00A659E0"/>
    <w:rsid w:val="00A70C52"/>
    <w:rsid w:val="00A75EFF"/>
    <w:rsid w:val="00A771FF"/>
    <w:rsid w:val="00A849CD"/>
    <w:rsid w:val="00A86650"/>
    <w:rsid w:val="00A91448"/>
    <w:rsid w:val="00A9618C"/>
    <w:rsid w:val="00AA001E"/>
    <w:rsid w:val="00AA22EC"/>
    <w:rsid w:val="00AA3CF6"/>
    <w:rsid w:val="00AB336E"/>
    <w:rsid w:val="00AB4A4D"/>
    <w:rsid w:val="00AB5798"/>
    <w:rsid w:val="00AC1F4D"/>
    <w:rsid w:val="00AC44DB"/>
    <w:rsid w:val="00AD12A6"/>
    <w:rsid w:val="00AD18D3"/>
    <w:rsid w:val="00AD58D0"/>
    <w:rsid w:val="00AD63FE"/>
    <w:rsid w:val="00B00BB8"/>
    <w:rsid w:val="00B15BD3"/>
    <w:rsid w:val="00B16E8B"/>
    <w:rsid w:val="00B20ADD"/>
    <w:rsid w:val="00B2334B"/>
    <w:rsid w:val="00B23698"/>
    <w:rsid w:val="00B26402"/>
    <w:rsid w:val="00B34F2B"/>
    <w:rsid w:val="00B35666"/>
    <w:rsid w:val="00B419B9"/>
    <w:rsid w:val="00B44219"/>
    <w:rsid w:val="00B4527D"/>
    <w:rsid w:val="00B63CC6"/>
    <w:rsid w:val="00B6697D"/>
    <w:rsid w:val="00B67BEA"/>
    <w:rsid w:val="00B75D2B"/>
    <w:rsid w:val="00B7765C"/>
    <w:rsid w:val="00B801C9"/>
    <w:rsid w:val="00B80995"/>
    <w:rsid w:val="00B8239A"/>
    <w:rsid w:val="00B83855"/>
    <w:rsid w:val="00B83B1E"/>
    <w:rsid w:val="00B93E73"/>
    <w:rsid w:val="00B96675"/>
    <w:rsid w:val="00BB1512"/>
    <w:rsid w:val="00BB1ABA"/>
    <w:rsid w:val="00BC21EE"/>
    <w:rsid w:val="00BC68DF"/>
    <w:rsid w:val="00BD058D"/>
    <w:rsid w:val="00BD2B5F"/>
    <w:rsid w:val="00BD3291"/>
    <w:rsid w:val="00BE41C4"/>
    <w:rsid w:val="00BE5432"/>
    <w:rsid w:val="00BF41EC"/>
    <w:rsid w:val="00C00E20"/>
    <w:rsid w:val="00C06890"/>
    <w:rsid w:val="00C21971"/>
    <w:rsid w:val="00C27C52"/>
    <w:rsid w:val="00C31207"/>
    <w:rsid w:val="00C320F8"/>
    <w:rsid w:val="00C36015"/>
    <w:rsid w:val="00C3778F"/>
    <w:rsid w:val="00C41C28"/>
    <w:rsid w:val="00C424D8"/>
    <w:rsid w:val="00C61A91"/>
    <w:rsid w:val="00C665DF"/>
    <w:rsid w:val="00C86BCB"/>
    <w:rsid w:val="00CA3A4D"/>
    <w:rsid w:val="00CA48B2"/>
    <w:rsid w:val="00CB7002"/>
    <w:rsid w:val="00CC24FE"/>
    <w:rsid w:val="00CC2B48"/>
    <w:rsid w:val="00CC2D0F"/>
    <w:rsid w:val="00CC5BC5"/>
    <w:rsid w:val="00CD51A0"/>
    <w:rsid w:val="00CD73FE"/>
    <w:rsid w:val="00CE2EA2"/>
    <w:rsid w:val="00CE658E"/>
    <w:rsid w:val="00CE6786"/>
    <w:rsid w:val="00CF3F53"/>
    <w:rsid w:val="00D05216"/>
    <w:rsid w:val="00D251F0"/>
    <w:rsid w:val="00D2733A"/>
    <w:rsid w:val="00D32AEC"/>
    <w:rsid w:val="00D3483B"/>
    <w:rsid w:val="00D446AD"/>
    <w:rsid w:val="00D45515"/>
    <w:rsid w:val="00D511BE"/>
    <w:rsid w:val="00D57AD2"/>
    <w:rsid w:val="00D6122F"/>
    <w:rsid w:val="00D62A99"/>
    <w:rsid w:val="00D678E0"/>
    <w:rsid w:val="00D70EC2"/>
    <w:rsid w:val="00D71A8D"/>
    <w:rsid w:val="00D7738D"/>
    <w:rsid w:val="00D809B7"/>
    <w:rsid w:val="00D809E8"/>
    <w:rsid w:val="00D85DF7"/>
    <w:rsid w:val="00D96DAD"/>
    <w:rsid w:val="00DA0718"/>
    <w:rsid w:val="00DA2385"/>
    <w:rsid w:val="00DA2812"/>
    <w:rsid w:val="00DB3A66"/>
    <w:rsid w:val="00DB5355"/>
    <w:rsid w:val="00DB537B"/>
    <w:rsid w:val="00DC3327"/>
    <w:rsid w:val="00DC6D33"/>
    <w:rsid w:val="00DD2AC9"/>
    <w:rsid w:val="00DE7A4A"/>
    <w:rsid w:val="00DF05CF"/>
    <w:rsid w:val="00DF3305"/>
    <w:rsid w:val="00DF4493"/>
    <w:rsid w:val="00E0320B"/>
    <w:rsid w:val="00E112C8"/>
    <w:rsid w:val="00E1232D"/>
    <w:rsid w:val="00E13872"/>
    <w:rsid w:val="00E20A2F"/>
    <w:rsid w:val="00E309AA"/>
    <w:rsid w:val="00E46351"/>
    <w:rsid w:val="00E55B3A"/>
    <w:rsid w:val="00E6353F"/>
    <w:rsid w:val="00E706B1"/>
    <w:rsid w:val="00E76193"/>
    <w:rsid w:val="00E76793"/>
    <w:rsid w:val="00E810AE"/>
    <w:rsid w:val="00E82437"/>
    <w:rsid w:val="00E903F9"/>
    <w:rsid w:val="00E906DE"/>
    <w:rsid w:val="00EB021C"/>
    <w:rsid w:val="00EB043B"/>
    <w:rsid w:val="00EB3479"/>
    <w:rsid w:val="00EC5D31"/>
    <w:rsid w:val="00EC7F31"/>
    <w:rsid w:val="00ED3A07"/>
    <w:rsid w:val="00EE5C1C"/>
    <w:rsid w:val="00EE6D6A"/>
    <w:rsid w:val="00F000AA"/>
    <w:rsid w:val="00F010D2"/>
    <w:rsid w:val="00F05D84"/>
    <w:rsid w:val="00F06F73"/>
    <w:rsid w:val="00F2762A"/>
    <w:rsid w:val="00F30608"/>
    <w:rsid w:val="00F376C2"/>
    <w:rsid w:val="00F40D67"/>
    <w:rsid w:val="00F44FC7"/>
    <w:rsid w:val="00F66606"/>
    <w:rsid w:val="00F67206"/>
    <w:rsid w:val="00F82F67"/>
    <w:rsid w:val="00F83ACD"/>
    <w:rsid w:val="00F953C8"/>
    <w:rsid w:val="00F9666B"/>
    <w:rsid w:val="00FA2282"/>
    <w:rsid w:val="00FA2677"/>
    <w:rsid w:val="00FB45C9"/>
    <w:rsid w:val="00FB61B1"/>
    <w:rsid w:val="00FB6CB8"/>
    <w:rsid w:val="00FC0769"/>
    <w:rsid w:val="00FC17F7"/>
    <w:rsid w:val="00FC524D"/>
    <w:rsid w:val="00FD0DF4"/>
    <w:rsid w:val="00FD71BC"/>
    <w:rsid w:val="00FE092E"/>
    <w:rsid w:val="00FE1CB1"/>
    <w:rsid w:val="00FE74C1"/>
    <w:rsid w:val="00FE7668"/>
    <w:rsid w:val="00FF0C23"/>
    <w:rsid w:val="00FF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0DEC3C"/>
  <w15:chartTrackingRefBased/>
  <w15:docId w15:val="{A721A6E1-F196-48B0-9D02-D9683694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432"/>
    <w:pPr>
      <w:ind w:left="720"/>
      <w:contextualSpacing/>
    </w:pPr>
  </w:style>
  <w:style w:type="character" w:styleId="Hyperlink">
    <w:name w:val="Hyperlink"/>
    <w:basedOn w:val="DefaultParagraphFont"/>
    <w:uiPriority w:val="99"/>
    <w:unhideWhenUsed/>
    <w:rsid w:val="00AB5798"/>
    <w:rPr>
      <w:color w:val="0563C1" w:themeColor="hyperlink"/>
      <w:u w:val="single"/>
    </w:rPr>
  </w:style>
  <w:style w:type="character" w:styleId="UnresolvedMention">
    <w:name w:val="Unresolved Mention"/>
    <w:basedOn w:val="DefaultParagraphFont"/>
    <w:uiPriority w:val="99"/>
    <w:semiHidden/>
    <w:unhideWhenUsed/>
    <w:rsid w:val="00AB5798"/>
    <w:rPr>
      <w:color w:val="605E5C"/>
      <w:shd w:val="clear" w:color="auto" w:fill="E1DFDD"/>
    </w:rPr>
  </w:style>
  <w:style w:type="character" w:styleId="CommentReference">
    <w:name w:val="annotation reference"/>
    <w:basedOn w:val="DefaultParagraphFont"/>
    <w:uiPriority w:val="99"/>
    <w:semiHidden/>
    <w:unhideWhenUsed/>
    <w:rsid w:val="00304B61"/>
    <w:rPr>
      <w:sz w:val="16"/>
      <w:szCs w:val="16"/>
    </w:rPr>
  </w:style>
  <w:style w:type="paragraph" w:styleId="CommentText">
    <w:name w:val="annotation text"/>
    <w:basedOn w:val="Normal"/>
    <w:link w:val="CommentTextChar"/>
    <w:uiPriority w:val="99"/>
    <w:semiHidden/>
    <w:unhideWhenUsed/>
    <w:rsid w:val="00304B61"/>
    <w:pPr>
      <w:spacing w:line="240" w:lineRule="auto"/>
    </w:pPr>
    <w:rPr>
      <w:sz w:val="20"/>
      <w:szCs w:val="20"/>
    </w:rPr>
  </w:style>
  <w:style w:type="character" w:customStyle="1" w:styleId="CommentTextChar">
    <w:name w:val="Comment Text Char"/>
    <w:basedOn w:val="DefaultParagraphFont"/>
    <w:link w:val="CommentText"/>
    <w:uiPriority w:val="99"/>
    <w:semiHidden/>
    <w:rsid w:val="00304B61"/>
    <w:rPr>
      <w:sz w:val="20"/>
      <w:szCs w:val="20"/>
    </w:rPr>
  </w:style>
  <w:style w:type="paragraph" w:styleId="CommentSubject">
    <w:name w:val="annotation subject"/>
    <w:basedOn w:val="CommentText"/>
    <w:next w:val="CommentText"/>
    <w:link w:val="CommentSubjectChar"/>
    <w:uiPriority w:val="99"/>
    <w:semiHidden/>
    <w:unhideWhenUsed/>
    <w:rsid w:val="00304B61"/>
    <w:rPr>
      <w:b/>
      <w:bCs/>
    </w:rPr>
  </w:style>
  <w:style w:type="character" w:customStyle="1" w:styleId="CommentSubjectChar">
    <w:name w:val="Comment Subject Char"/>
    <w:basedOn w:val="CommentTextChar"/>
    <w:link w:val="CommentSubject"/>
    <w:uiPriority w:val="99"/>
    <w:semiHidden/>
    <w:rsid w:val="00304B61"/>
    <w:rPr>
      <w:b/>
      <w:bCs/>
      <w:sz w:val="20"/>
      <w:szCs w:val="20"/>
    </w:rPr>
  </w:style>
  <w:style w:type="character" w:styleId="FollowedHyperlink">
    <w:name w:val="FollowedHyperlink"/>
    <w:basedOn w:val="DefaultParagraphFont"/>
    <w:uiPriority w:val="99"/>
    <w:semiHidden/>
    <w:unhideWhenUsed/>
    <w:rsid w:val="004E5AD6"/>
    <w:rPr>
      <w:color w:val="954F72" w:themeColor="followedHyperlink"/>
      <w:u w:val="single"/>
    </w:rPr>
  </w:style>
  <w:style w:type="table" w:styleId="TableGrid">
    <w:name w:val="Table Grid"/>
    <w:basedOn w:val="TableNormal"/>
    <w:uiPriority w:val="39"/>
    <w:rsid w:val="00BD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C24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C24FE"/>
    <w:rPr>
      <w:rFonts w:ascii="Calibri" w:hAnsi="Calibri"/>
      <w:szCs w:val="21"/>
    </w:rPr>
  </w:style>
  <w:style w:type="paragraph" w:customStyle="1" w:styleId="Default">
    <w:name w:val="Default"/>
    <w:rsid w:val="00814C53"/>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0A2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57"/>
  </w:style>
  <w:style w:type="paragraph" w:styleId="Footer">
    <w:name w:val="footer"/>
    <w:basedOn w:val="Normal"/>
    <w:link w:val="FooterChar"/>
    <w:uiPriority w:val="99"/>
    <w:unhideWhenUsed/>
    <w:rsid w:val="000A2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57"/>
  </w:style>
  <w:style w:type="paragraph" w:styleId="NormalWeb">
    <w:name w:val="Normal (Web)"/>
    <w:basedOn w:val="Normal"/>
    <w:uiPriority w:val="99"/>
    <w:rsid w:val="007600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76005E"/>
    <w:pPr>
      <w:spacing w:after="0" w:line="240" w:lineRule="auto"/>
    </w:pPr>
  </w:style>
  <w:style w:type="character" w:customStyle="1" w:styleId="normaltextrun">
    <w:name w:val="normaltextrun"/>
    <w:basedOn w:val="DefaultParagraphFont"/>
    <w:rsid w:val="0076005E"/>
  </w:style>
  <w:style w:type="character" w:styleId="PlaceholderText">
    <w:name w:val="Placeholder Text"/>
    <w:basedOn w:val="DefaultParagraphFont"/>
    <w:uiPriority w:val="99"/>
    <w:semiHidden/>
    <w:rsid w:val="007600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e@oeachoice.com" TargetMode="External"/><Relationship Id="rId13" Type="http://schemas.openxmlformats.org/officeDocument/2006/relationships/hyperlink" Target="https://oeachoice.com/wp-content/uploads/2019/08/School-Employee-Well-being-Model-One-Pager-2017-Revised.pdf" TargetMode="External"/><Relationship Id="rId18" Type="http://schemas.openxmlformats.org/officeDocument/2006/relationships/footer" Target="footer1.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inge@oeachoice.com"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achoice.com"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inge@oeachoice.com" TargetMode="External"/><Relationship Id="rId23" Type="http://schemas.openxmlformats.org/officeDocument/2006/relationships/theme" Target="theme/theme1.xml"/><Relationship Id="rId10" Type="http://schemas.openxmlformats.org/officeDocument/2006/relationships/hyperlink" Target="mailto:inge@oeachoice.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inge@oeachoice.com" TargetMode="External"/><Relationship Id="rId14" Type="http://schemas.openxmlformats.org/officeDocument/2006/relationships/hyperlink" Target="https://oeachoice.com/wellness-resources/program-plan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34088C5719E4F9E5D0C05FE3ECB87" ma:contentTypeVersion="13" ma:contentTypeDescription="Create a new document." ma:contentTypeScope="" ma:versionID="a4a2a22db11ebac630aaef01a68b5306">
  <xsd:schema xmlns:xsd="http://www.w3.org/2001/XMLSchema" xmlns:xs="http://www.w3.org/2001/XMLSchema" xmlns:p="http://schemas.microsoft.com/office/2006/metadata/properties" xmlns:ns2="1d1ecdec-1f89-416a-804c-1c6e03278bcf" xmlns:ns3="d0806421-4b3d-4560-82ec-495afbdf5e71" targetNamespace="http://schemas.microsoft.com/office/2006/metadata/properties" ma:root="true" ma:fieldsID="b9d138778b6bb46ee75a41824b672630" ns2:_="" ns3:_="">
    <xsd:import namespace="1d1ecdec-1f89-416a-804c-1c6e03278bcf"/>
    <xsd:import namespace="d0806421-4b3d-4560-82ec-495afbdf5e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ecdec-1f89-416a-804c-1c6e03278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806421-4b3d-4560-82ec-495afbdf5e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4A965-D4C7-4788-AAB9-BDD79B50FB16}"/>
</file>

<file path=customXml/itemProps2.xml><?xml version="1.0" encoding="utf-8"?>
<ds:datastoreItem xmlns:ds="http://schemas.openxmlformats.org/officeDocument/2006/customXml" ds:itemID="{63FB32BF-1868-40BB-983B-0F2CCA784EA1}"/>
</file>

<file path=customXml/itemProps3.xml><?xml version="1.0" encoding="utf-8"?>
<ds:datastoreItem xmlns:ds="http://schemas.openxmlformats.org/officeDocument/2006/customXml" ds:itemID="{81E838A2-2750-41E9-96A2-39EA1E3184E3}"/>
</file>

<file path=docProps/app.xml><?xml version="1.0" encoding="utf-8"?>
<Properties xmlns="http://schemas.openxmlformats.org/officeDocument/2006/extended-properties" xmlns:vt="http://schemas.openxmlformats.org/officeDocument/2006/docPropsVTypes">
  <Template>Normal</Template>
  <TotalTime>0</TotalTime>
  <Pages>6</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Aldersebaes</dc:creator>
  <cp:keywords/>
  <dc:description/>
  <cp:lastModifiedBy>Inge Aldersebaes</cp:lastModifiedBy>
  <cp:revision>2</cp:revision>
  <cp:lastPrinted>2022-01-03T17:56:00Z</cp:lastPrinted>
  <dcterms:created xsi:type="dcterms:W3CDTF">2022-01-03T17:57:00Z</dcterms:created>
  <dcterms:modified xsi:type="dcterms:W3CDTF">2022-01-03T17:57:00Z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0x01010034B34088C5719E4F9E5D0C05FE3ECB87</vt:lpwstr>
  </property>
</Properties>
</file>